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2" w:rsidRPr="008861F2" w:rsidRDefault="008861F2" w:rsidP="008861F2">
      <w:pPr>
        <w:jc w:val="center"/>
      </w:pPr>
      <w:r w:rsidRPr="008861F2">
        <w:t>Тематическая неделя «Лес, луг, сад» (неделя растений)</w:t>
      </w:r>
    </w:p>
    <w:p w:rsidR="008861F2" w:rsidRPr="008861F2" w:rsidRDefault="008861F2" w:rsidP="008861F2">
      <w:pPr>
        <w:jc w:val="center"/>
      </w:pPr>
      <w:r w:rsidRPr="008861F2">
        <w:t>Понедельник 24.06.2019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150"/>
        <w:gridCol w:w="2976"/>
        <w:gridCol w:w="2268"/>
        <w:gridCol w:w="2268"/>
        <w:gridCol w:w="2127"/>
        <w:gridCol w:w="2550"/>
      </w:tblGrid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pPr>
              <w:jc w:val="center"/>
            </w:pPr>
            <w:r w:rsidRPr="008861F2">
              <w:t>ОО</w:t>
            </w:r>
          </w:p>
        </w:tc>
        <w:tc>
          <w:tcPr>
            <w:tcW w:w="2150" w:type="dxa"/>
          </w:tcPr>
          <w:p w:rsidR="008861F2" w:rsidRPr="008861F2" w:rsidRDefault="008861F2" w:rsidP="002F07E7">
            <w:pPr>
              <w:jc w:val="center"/>
            </w:pPr>
            <w:r w:rsidRPr="008861F2">
              <w:t>Социально-коммуникативное</w:t>
            </w:r>
          </w:p>
          <w:p w:rsidR="008861F2" w:rsidRPr="008861F2" w:rsidRDefault="008861F2" w:rsidP="002F07E7">
            <w:pPr>
              <w:jc w:val="center"/>
            </w:pPr>
            <w:r w:rsidRPr="008861F2">
              <w:t>развитие</w:t>
            </w:r>
          </w:p>
        </w:tc>
        <w:tc>
          <w:tcPr>
            <w:tcW w:w="2976" w:type="dxa"/>
          </w:tcPr>
          <w:p w:rsidR="008861F2" w:rsidRPr="008861F2" w:rsidRDefault="008861F2" w:rsidP="002F07E7">
            <w:pPr>
              <w:jc w:val="center"/>
            </w:pPr>
            <w:r w:rsidRPr="008861F2">
              <w:t>Познавательное развитие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jc w:val="center"/>
            </w:pPr>
            <w:r w:rsidRPr="008861F2">
              <w:t>Речевое развитие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jc w:val="center"/>
            </w:pPr>
            <w:r w:rsidRPr="008861F2">
              <w:t>Художественно-эстетическое развитие</w:t>
            </w:r>
          </w:p>
        </w:tc>
        <w:tc>
          <w:tcPr>
            <w:tcW w:w="2127" w:type="dxa"/>
          </w:tcPr>
          <w:p w:rsidR="008861F2" w:rsidRPr="008861F2" w:rsidRDefault="008861F2" w:rsidP="002F07E7">
            <w:pPr>
              <w:jc w:val="center"/>
            </w:pPr>
            <w:r w:rsidRPr="008861F2">
              <w:t>Физическое развитие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jc w:val="center"/>
            </w:pPr>
            <w:r w:rsidRPr="008861F2">
              <w:t>Примечания, индивидуальная работа, сотрудничество с родителями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1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150" w:type="dxa"/>
          </w:tcPr>
          <w:p w:rsidR="008861F2" w:rsidRPr="008861F2" w:rsidRDefault="008861F2" w:rsidP="002F07E7">
            <w:r w:rsidRPr="008861F2">
              <w:t>Утреннее приветствие по выбору воспитателя. Цель: помочь детям войти в день с хорошим настроением.</w:t>
            </w:r>
          </w:p>
        </w:tc>
        <w:tc>
          <w:tcPr>
            <w:tcW w:w="2976" w:type="dxa"/>
          </w:tcPr>
          <w:p w:rsidR="008861F2" w:rsidRPr="008861F2" w:rsidRDefault="008861F2" w:rsidP="002F07E7">
            <w:r w:rsidRPr="008861F2">
              <w:t>Внесение экосистемы «Луг». Цель: познакомить детей со взаимосвязями на лугу.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Составление описательных рассказов о фруктах. Цель: закрепить умение составлять рассказы по предложенному плану.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rPr>
                <w:sz w:val="20"/>
                <w:szCs w:val="20"/>
              </w:rPr>
              <w:t>Внесение настольной игры «Цветное лото». Цель: развивать у детей умения различать 4 оттенка одного цвета, называть предметы одного цвета, но разных оттенков</w:t>
            </w:r>
            <w:r w:rsidRPr="008861F2">
              <w:t>.</w:t>
            </w:r>
          </w:p>
        </w:tc>
        <w:tc>
          <w:tcPr>
            <w:tcW w:w="2127" w:type="dxa"/>
          </w:tcPr>
          <w:p w:rsidR="008861F2" w:rsidRPr="008861F2" w:rsidRDefault="008861F2" w:rsidP="002F07E7">
            <w:r w:rsidRPr="008861F2">
              <w:t>Физминутка «Мы к лесной полянке вышли». Цель: вспомнить слова, порадовать детей.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 xml:space="preserve">Индивидуальная работа с Катей, Верой, Настей и Илюшей: </w:t>
            </w:r>
            <w:r w:rsidRPr="008861F2">
              <w:rPr>
                <w:bCs/>
                <w:sz w:val="20"/>
                <w:szCs w:val="20"/>
              </w:rPr>
              <w:t>«Приходите на лужок»</w:t>
            </w:r>
            <w:r w:rsidRPr="008861F2">
              <w:rPr>
                <w:b/>
                <w:bCs/>
                <w:sz w:val="20"/>
                <w:szCs w:val="20"/>
              </w:rPr>
              <w:t> </w:t>
            </w:r>
            <w:r w:rsidRPr="008861F2">
              <w:rPr>
                <w:sz w:val="20"/>
                <w:szCs w:val="20"/>
              </w:rPr>
              <w:t>- сравнение предметов по величине.</w:t>
            </w:r>
          </w:p>
          <w:p w:rsidR="008861F2" w:rsidRPr="008861F2" w:rsidRDefault="008861F2" w:rsidP="002F07E7">
            <w:r w:rsidRPr="008861F2">
              <w:rPr>
                <w:sz w:val="20"/>
                <w:szCs w:val="20"/>
              </w:rPr>
              <w:t>(см. книгу Богуславская «Развивающие игры» с. 128)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ОД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r w:rsidRPr="008861F2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8861F2">
              <w:rPr>
                <w:rFonts w:ascii="Monotype Corsiva" w:hAnsi="Monotype Corsiva"/>
              </w:rPr>
              <w:t xml:space="preserve"> </w:t>
            </w:r>
            <w:r w:rsidRPr="008861F2"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150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Наблюдение за небом. Цель: обратить внимание, на что похожи облака.</w:t>
            </w:r>
          </w:p>
          <w:p w:rsidR="008861F2" w:rsidRPr="008861F2" w:rsidRDefault="008861F2" w:rsidP="002F07E7">
            <w:r w:rsidRPr="008861F2">
              <w:rPr>
                <w:sz w:val="20"/>
                <w:szCs w:val="20"/>
              </w:rPr>
              <w:t>Этюд «Пирамида любви» - воспитывать уважительное, заботливое отношение к миру и людям; развивать коммуникативные возможности.</w:t>
            </w:r>
          </w:p>
        </w:tc>
        <w:tc>
          <w:tcPr>
            <w:tcW w:w="2976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 xml:space="preserve">Наблюдение и беседа: «Растения (деревья, кусты)». </w:t>
            </w:r>
          </w:p>
          <w:p w:rsidR="008861F2" w:rsidRPr="008861F2" w:rsidRDefault="008861F2" w:rsidP="002F07E7">
            <w:r w:rsidRPr="008861F2">
              <w:rPr>
                <w:sz w:val="20"/>
                <w:szCs w:val="20"/>
              </w:rPr>
              <w:t>Значение растений в жизни человека. Необходимость бережного отношения к растениям.   Цель – закреплять представление о названии и об основных частях растений; учить видеть их характерные особенности; развивать слуховое и зрительное внимание, мышление.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Пальчиковая игра «Фруктовая ладошка». Цель: вспомнить название фруктов.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Рассматривание иллюстраций о растениях луга. Цель: поддержать интерес к растениям.</w:t>
            </w:r>
          </w:p>
        </w:tc>
        <w:tc>
          <w:tcPr>
            <w:tcW w:w="2127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 xml:space="preserve">. «Не звони». Цель: упражнять детей в подлезании под канат. </w:t>
            </w:r>
            <w:proofErr w:type="spellStart"/>
            <w:r w:rsidRPr="008861F2">
              <w:t>П.и</w:t>
            </w:r>
            <w:proofErr w:type="spellEnd"/>
            <w:r w:rsidRPr="008861F2">
              <w:t>. «Мышеловка». Цель: закрепить умение строиться в круг.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rPr>
                <w:sz w:val="18"/>
                <w:szCs w:val="18"/>
                <w:u w:val="single"/>
              </w:rPr>
            </w:pPr>
            <w:r w:rsidRPr="008861F2">
              <w:rPr>
                <w:sz w:val="18"/>
                <w:szCs w:val="18"/>
                <w:u w:val="single"/>
              </w:rPr>
              <w:t>Худ. слово: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proofErr w:type="gramStart"/>
            <w:r w:rsidRPr="008861F2">
              <w:rPr>
                <w:sz w:val="18"/>
                <w:szCs w:val="18"/>
              </w:rPr>
              <w:t>Ах ,какое</w:t>
            </w:r>
            <w:proofErr w:type="gramEnd"/>
            <w:r w:rsidRPr="008861F2">
              <w:rPr>
                <w:sz w:val="18"/>
                <w:szCs w:val="18"/>
              </w:rPr>
              <w:t xml:space="preserve"> облако 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Облако глубокое,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Белое, далекое,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Прямо надо мной.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Ах, какое облако,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Облако высокое,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Облако далекое,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Не достать рукой</w:t>
            </w:r>
          </w:p>
          <w:p w:rsidR="008861F2" w:rsidRPr="008861F2" w:rsidRDefault="008861F2" w:rsidP="002F07E7">
            <w:r w:rsidRPr="008861F2">
              <w:rPr>
                <w:sz w:val="18"/>
                <w:szCs w:val="18"/>
                <w:u w:val="single"/>
              </w:rPr>
              <w:t>Индивидуальная работа:</w:t>
            </w:r>
            <w:r w:rsidRPr="008861F2">
              <w:rPr>
                <w:sz w:val="18"/>
                <w:szCs w:val="18"/>
              </w:rPr>
              <w:t xml:space="preserve"> упражнение «Поймай мяч». Цель: продолжать учить детей ловить мяч двумя руками одновременно.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2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150" w:type="dxa"/>
          </w:tcPr>
          <w:p w:rsidR="008861F2" w:rsidRPr="008861F2" w:rsidRDefault="008861F2" w:rsidP="002F07E7">
            <w:r w:rsidRPr="008861F2">
              <w:t>Игровая ситуация «Игрушка одна, а играть с ней хочется всем». Цель: формировать умение делиться, не кричать на сверстников.</w:t>
            </w:r>
          </w:p>
        </w:tc>
        <w:tc>
          <w:tcPr>
            <w:tcW w:w="2976" w:type="dxa"/>
          </w:tcPr>
          <w:p w:rsidR="008861F2" w:rsidRPr="008861F2" w:rsidRDefault="008861F2" w:rsidP="002F07E7">
            <w:r w:rsidRPr="008861F2">
              <w:rPr>
                <w:sz w:val="20"/>
                <w:szCs w:val="20"/>
              </w:rPr>
              <w:t>Познавательно-исследовательская деятельность «Разноцветные шарики». Задача: получить путём смешивания основных цветов новые оттенки: оранжевый, зеленый, фиолетовый, голубой</w:t>
            </w:r>
            <w:r w:rsidRPr="008861F2">
              <w:t>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Пополнение книжного уголка энциклопедиями по теме. Чтение по выбору детей. Цель: формировать знания о пользе книги.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Оригами с подгруппой «Василёк». Цель: закрепить умение складывать лист по диагонали, выбирать необходимые атрибуты для работы.</w:t>
            </w:r>
          </w:p>
        </w:tc>
        <w:tc>
          <w:tcPr>
            <w:tcW w:w="2127" w:type="dxa"/>
          </w:tcPr>
          <w:p w:rsidR="008861F2" w:rsidRPr="008861F2" w:rsidRDefault="008861F2" w:rsidP="002F07E7">
            <w:r w:rsidRPr="008861F2">
              <w:t>Рассказ воспитателя о лекарственных травах. Цель: формировать представления о здоровом образе жизни.</w:t>
            </w:r>
          </w:p>
        </w:tc>
        <w:tc>
          <w:tcPr>
            <w:tcW w:w="2550" w:type="dxa"/>
          </w:tcPr>
          <w:p w:rsidR="008861F2" w:rsidRPr="008861F2" w:rsidRDefault="008861F2" w:rsidP="002F07E7">
            <w:r w:rsidRPr="008861F2">
              <w:t>Труд: мытье игрового оборудование. Цель: формировать трудовые навыки.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150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Беседа «Что делать, если одежда испачкалась?». Цель: продолжать учить содержать одежду в порядке и чистоте, прививать аккуратность.</w:t>
            </w:r>
          </w:p>
        </w:tc>
        <w:tc>
          <w:tcPr>
            <w:tcW w:w="2976" w:type="dxa"/>
          </w:tcPr>
          <w:p w:rsidR="008861F2" w:rsidRPr="008861F2" w:rsidRDefault="008861F2" w:rsidP="002F07E7">
            <w:r w:rsidRPr="008861F2">
              <w:t>Наблюдение за проезжей частью дороги. Цель: расширять представления о транспорте.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Проговаривание чистоговорок. Цель: развитие фонематического слуха и способности к звукоподражанию.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Самостоятельные игры с куклами «Би-Ба-</w:t>
            </w:r>
            <w:proofErr w:type="spellStart"/>
            <w:r w:rsidRPr="008861F2">
              <w:t>Бо</w:t>
            </w:r>
            <w:proofErr w:type="spellEnd"/>
            <w:r w:rsidRPr="008861F2">
              <w:t>». Цель: развивать умение действовать в соответствии со взятой ролью.</w:t>
            </w:r>
          </w:p>
        </w:tc>
        <w:tc>
          <w:tcPr>
            <w:tcW w:w="2127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proofErr w:type="spellStart"/>
            <w:r w:rsidRPr="008861F2">
              <w:rPr>
                <w:sz w:val="20"/>
                <w:szCs w:val="20"/>
              </w:rPr>
              <w:t>П</w:t>
            </w:r>
            <w:r w:rsidRPr="008861F2">
              <w:rPr>
                <w:sz w:val="18"/>
                <w:szCs w:val="18"/>
              </w:rPr>
              <w:t>.и</w:t>
            </w:r>
            <w:proofErr w:type="spellEnd"/>
            <w:r w:rsidRPr="008861F2">
              <w:rPr>
                <w:sz w:val="18"/>
                <w:szCs w:val="18"/>
              </w:rPr>
              <w:t xml:space="preserve">. «Зайцы и волк». Цель: формировать умение прыгать и выполнять действия в соответствии с текстом. </w:t>
            </w:r>
            <w:proofErr w:type="spellStart"/>
            <w:r w:rsidRPr="008861F2">
              <w:rPr>
                <w:sz w:val="18"/>
                <w:szCs w:val="18"/>
              </w:rPr>
              <w:t>П.и</w:t>
            </w:r>
            <w:proofErr w:type="spellEnd"/>
            <w:r w:rsidRPr="008861F2">
              <w:rPr>
                <w:sz w:val="18"/>
                <w:szCs w:val="18"/>
              </w:rPr>
              <w:t>. «Пастух и стадо». Цель: формировать умение подлезать под дугу.</w:t>
            </w:r>
          </w:p>
        </w:tc>
        <w:tc>
          <w:tcPr>
            <w:tcW w:w="2550" w:type="dxa"/>
          </w:tcPr>
          <w:p w:rsidR="008861F2" w:rsidRPr="008861F2" w:rsidRDefault="008861F2" w:rsidP="002F07E7">
            <w:r w:rsidRPr="008861F2">
              <w:t>Сотрудничество с родителями</w:t>
            </w:r>
            <w:r w:rsidRPr="008861F2">
              <w:rPr>
                <w:rFonts w:ascii="Verdana" w:hAnsi="Verdana"/>
                <w:color w:val="303F50"/>
                <w:shd w:val="clear" w:color="auto" w:fill="FFFFFF"/>
              </w:rPr>
              <w:t xml:space="preserve">: </w:t>
            </w:r>
            <w:r w:rsidRPr="008861F2">
              <w:t>консультация на тему «Солнце доброе и злое».</w:t>
            </w:r>
          </w:p>
        </w:tc>
      </w:tr>
    </w:tbl>
    <w:p w:rsidR="008861F2" w:rsidRPr="008861F2" w:rsidRDefault="008861F2" w:rsidP="008861F2">
      <w:pPr>
        <w:jc w:val="center"/>
      </w:pPr>
      <w:r w:rsidRPr="008861F2">
        <w:lastRenderedPageBreak/>
        <w:t>Тематическая неделя «Лес, луг, сад» (неделя растений)</w:t>
      </w:r>
    </w:p>
    <w:p w:rsidR="008861F2" w:rsidRPr="008861F2" w:rsidRDefault="008861F2" w:rsidP="008861F2">
      <w:pPr>
        <w:jc w:val="center"/>
      </w:pPr>
      <w:r w:rsidRPr="008861F2">
        <w:t>Вторник 25.06.2019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1985"/>
        <w:gridCol w:w="2551"/>
        <w:gridCol w:w="2268"/>
        <w:gridCol w:w="2409"/>
      </w:tblGrid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pPr>
              <w:jc w:val="center"/>
            </w:pPr>
            <w:r w:rsidRPr="008861F2">
              <w:t>ОО</w:t>
            </w:r>
          </w:p>
        </w:tc>
        <w:tc>
          <w:tcPr>
            <w:tcW w:w="2575" w:type="dxa"/>
          </w:tcPr>
          <w:p w:rsidR="008861F2" w:rsidRPr="008861F2" w:rsidRDefault="008861F2" w:rsidP="002F07E7">
            <w:pPr>
              <w:jc w:val="center"/>
            </w:pPr>
            <w:r w:rsidRPr="008861F2">
              <w:t>Социально-коммуникативное</w:t>
            </w:r>
          </w:p>
          <w:p w:rsidR="008861F2" w:rsidRPr="008861F2" w:rsidRDefault="008861F2" w:rsidP="002F07E7">
            <w:pPr>
              <w:jc w:val="center"/>
            </w:pPr>
            <w:r w:rsidRPr="008861F2">
              <w:t>развитие</w:t>
            </w:r>
          </w:p>
        </w:tc>
        <w:tc>
          <w:tcPr>
            <w:tcW w:w="2551" w:type="dxa"/>
          </w:tcPr>
          <w:p w:rsidR="008861F2" w:rsidRPr="008861F2" w:rsidRDefault="008861F2" w:rsidP="002F07E7">
            <w:pPr>
              <w:jc w:val="center"/>
            </w:pPr>
            <w:r w:rsidRPr="008861F2">
              <w:t>Познавательное развитие</w:t>
            </w:r>
          </w:p>
        </w:tc>
        <w:tc>
          <w:tcPr>
            <w:tcW w:w="1985" w:type="dxa"/>
          </w:tcPr>
          <w:p w:rsidR="008861F2" w:rsidRPr="008861F2" w:rsidRDefault="008861F2" w:rsidP="002F07E7">
            <w:pPr>
              <w:jc w:val="center"/>
            </w:pPr>
            <w:r w:rsidRPr="008861F2">
              <w:t>Речевое развитие</w:t>
            </w:r>
          </w:p>
        </w:tc>
        <w:tc>
          <w:tcPr>
            <w:tcW w:w="2551" w:type="dxa"/>
          </w:tcPr>
          <w:p w:rsidR="008861F2" w:rsidRPr="008861F2" w:rsidRDefault="008861F2" w:rsidP="002F07E7">
            <w:pPr>
              <w:jc w:val="center"/>
            </w:pPr>
            <w:r w:rsidRPr="008861F2">
              <w:t>Художественно-эстетическое развитие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jc w:val="center"/>
            </w:pPr>
            <w:r w:rsidRPr="008861F2">
              <w:t>Физическое развитие</w:t>
            </w:r>
          </w:p>
        </w:tc>
        <w:tc>
          <w:tcPr>
            <w:tcW w:w="2409" w:type="dxa"/>
          </w:tcPr>
          <w:p w:rsidR="008861F2" w:rsidRPr="008861F2" w:rsidRDefault="008861F2" w:rsidP="002F07E7">
            <w:pPr>
              <w:jc w:val="center"/>
            </w:pPr>
            <w:r w:rsidRPr="008861F2">
              <w:t>Примечания, индивидуальная работа, сотрудничество с родителями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1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Упражнение «Что у нас на завтрак». Цель: закреплять названия блюд.</w:t>
            </w:r>
          </w:p>
          <w:p w:rsidR="008861F2" w:rsidRPr="008861F2" w:rsidRDefault="008861F2" w:rsidP="002F07E7"/>
          <w:p w:rsidR="008861F2" w:rsidRPr="008861F2" w:rsidRDefault="008861F2" w:rsidP="002F07E7">
            <w:r w:rsidRPr="008861F2">
              <w:t>Дежурства по столовой. Цель: закрепить названия посуды и навыки дежурства.</w:t>
            </w:r>
          </w:p>
        </w:tc>
        <w:tc>
          <w:tcPr>
            <w:tcW w:w="2551" w:type="dxa"/>
          </w:tcPr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«Когда это бывает». Цель: формировать понятия о частях суток.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Игра «Прятки». Цель: способствовать формированию морфологической стороны речи.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Хоровод «Как на нашем на лугу». Цель: разучить слова.</w:t>
            </w:r>
          </w:p>
          <w:p w:rsidR="008861F2" w:rsidRPr="008861F2" w:rsidRDefault="008861F2" w:rsidP="002F07E7"/>
          <w:p w:rsidR="008861F2" w:rsidRPr="008861F2" w:rsidRDefault="008861F2" w:rsidP="002F07E7">
            <w:r w:rsidRPr="008861F2">
              <w:t>Рисование с подгруппой детей «Луговые цветы». Цель: формировать умение передавать в рисунке особенности цветка.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Беседа «В какие подвижные игры я играю с родителями». Цель: воспитывать желание заниматься спортом.</w:t>
            </w:r>
          </w:p>
        </w:tc>
        <w:tc>
          <w:tcPr>
            <w:tcW w:w="2409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Индивидуальная работа с Ваней, Сашей С., Машей Т. и Савелием: д/и «Продолжи последовательность (геом. фигуры)» - продолжать учить устанавливать простейшие логические связи, развивать мышление.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ОД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r w:rsidRPr="008861F2">
              <w:rPr>
                <w:rFonts w:ascii="Monotype Corsiva" w:hAnsi="Monotype Corsiva"/>
                <w:sz w:val="28"/>
                <w:szCs w:val="28"/>
              </w:rPr>
              <w:t>Музыка</w:t>
            </w:r>
            <w:r w:rsidRPr="008861F2">
              <w:rPr>
                <w:rFonts w:ascii="Monotype Corsiva" w:hAnsi="Monotype Corsiva"/>
              </w:rPr>
              <w:t xml:space="preserve"> </w:t>
            </w:r>
            <w:r w:rsidRPr="008861F2">
              <w:rPr>
                <w:rFonts w:cstheme="minorHAnsi"/>
              </w:rPr>
              <w:t>(согласно плана музыкального руководителя)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575" w:type="dxa"/>
          </w:tcPr>
          <w:p w:rsidR="008861F2" w:rsidRPr="008861F2" w:rsidRDefault="008861F2" w:rsidP="002F07E7">
            <w:proofErr w:type="spellStart"/>
            <w:r w:rsidRPr="008861F2">
              <w:t>С.р</w:t>
            </w:r>
            <w:proofErr w:type="spellEnd"/>
            <w:r w:rsidRPr="008861F2">
              <w:t>. игра «Путешествие в лес». Цель: развивать умение считаться с интересами товарищей.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Игра «Разноцветный сундучок». Цель: обогащать словарь детей по теме.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Беседа «Кто живёт на лугу». Цель: расширять знания об обитателях луга, активизировать словарь детей.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Игры с крыльями и шапочками насекомых. Цель: способствовать развитию актёрского мастерства.</w:t>
            </w:r>
          </w:p>
        </w:tc>
        <w:tc>
          <w:tcPr>
            <w:tcW w:w="2268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 xml:space="preserve">. «Собираем урожай». Цель: развивать физические качества. </w:t>
            </w:r>
            <w:proofErr w:type="spellStart"/>
            <w:r w:rsidRPr="008861F2">
              <w:t>П.и</w:t>
            </w:r>
            <w:proofErr w:type="spellEnd"/>
            <w:r w:rsidRPr="008861F2">
              <w:t>. «Палочка-</w:t>
            </w:r>
            <w:proofErr w:type="spellStart"/>
            <w:r w:rsidRPr="008861F2">
              <w:t>стукалочка</w:t>
            </w:r>
            <w:proofErr w:type="spellEnd"/>
            <w:r w:rsidRPr="008861F2">
              <w:t>». Цель: развивать быстроту реакции.</w:t>
            </w:r>
          </w:p>
        </w:tc>
        <w:tc>
          <w:tcPr>
            <w:tcW w:w="2409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u w:val="single"/>
              </w:rPr>
              <w:t>Худ</w:t>
            </w:r>
            <w:r w:rsidRPr="008861F2">
              <w:rPr>
                <w:sz w:val="20"/>
                <w:szCs w:val="20"/>
                <w:u w:val="single"/>
              </w:rPr>
              <w:t>. слово:</w:t>
            </w:r>
            <w:r w:rsidRPr="008861F2">
              <w:rPr>
                <w:sz w:val="20"/>
                <w:szCs w:val="20"/>
              </w:rPr>
              <w:t xml:space="preserve"> упражнение «Пастушок проснулся по утру» - формировать ЗКР.</w:t>
            </w:r>
          </w:p>
          <w:p w:rsidR="008861F2" w:rsidRPr="008861F2" w:rsidRDefault="008861F2" w:rsidP="002F07E7">
            <w:r w:rsidRPr="008861F2">
              <w:rPr>
                <w:sz w:val="20"/>
                <w:szCs w:val="20"/>
                <w:u w:val="single"/>
              </w:rPr>
              <w:t>Индивидуальная работа:</w:t>
            </w:r>
            <w:r w:rsidRPr="008861F2">
              <w:rPr>
                <w:sz w:val="20"/>
                <w:szCs w:val="20"/>
              </w:rPr>
              <w:t xml:space="preserve"> физминутка для глаз «Солнышко и тучи». Цель: укреплять глазные мышцы</w:t>
            </w:r>
            <w:r w:rsidRPr="008861F2">
              <w:t>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2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Просмотр мультфильма «Мешок яблок». Цель: расширять знания о лесе через мультфильмы, обсудить поведение героев.</w:t>
            </w:r>
          </w:p>
        </w:tc>
        <w:tc>
          <w:tcPr>
            <w:tcW w:w="2551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Беседа «Зеленая аптека» (ромашка, лопух, крапива, подорожник, тысячелистник, зверобой). Цель: расширять знания о лекарственных растениях.</w:t>
            </w:r>
          </w:p>
        </w:tc>
        <w:tc>
          <w:tcPr>
            <w:tcW w:w="1985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 xml:space="preserve">Чтение Т. </w:t>
            </w:r>
            <w:proofErr w:type="spellStart"/>
            <w:r w:rsidRPr="008861F2">
              <w:rPr>
                <w:sz w:val="20"/>
                <w:szCs w:val="20"/>
              </w:rPr>
              <w:t>Эгнер</w:t>
            </w:r>
            <w:proofErr w:type="spellEnd"/>
            <w:r w:rsidRPr="008861F2">
              <w:rPr>
                <w:sz w:val="20"/>
                <w:szCs w:val="20"/>
              </w:rPr>
              <w:t>. «Приключения в лесу Ёлки-на-Горке» (главы из книги), пер. с норв. Л. Брауде. Цель: поддержать интерес к литературе.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Игра «Радужный хоровод». Цель: закрепить у детей знание цветов радуги в их последовательности.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Самомассаж ушных раковин «Поиграем с ушками». Цель: способствовать укреплению защитных сил организма.</w:t>
            </w:r>
          </w:p>
        </w:tc>
        <w:tc>
          <w:tcPr>
            <w:tcW w:w="2409" w:type="dxa"/>
            <w:vMerge w:val="restart"/>
          </w:tcPr>
          <w:p w:rsidR="008861F2" w:rsidRPr="008861F2" w:rsidRDefault="008861F2" w:rsidP="002F07E7">
            <w:r w:rsidRPr="008861F2">
              <w:t>Сотрудничество с родителями: консультация</w:t>
            </w:r>
          </w:p>
          <w:p w:rsidR="008861F2" w:rsidRPr="008861F2" w:rsidRDefault="008861F2" w:rsidP="002F07E7">
            <w:r w:rsidRPr="008861F2">
              <w:t>«Организация семейных прогулок» - обогащение педагогических умений родителей новыми формами и методами организации прогулки с ребёнком.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 xml:space="preserve">Наблюдение за растениями на клумбах. </w:t>
            </w:r>
          </w:p>
          <w:p w:rsidR="008861F2" w:rsidRPr="008861F2" w:rsidRDefault="008861F2" w:rsidP="002F07E7">
            <w:r w:rsidRPr="008861F2">
              <w:t>Беседа «Что может быть опасного в лесу?». Цель: формирование основ безопасности.</w:t>
            </w:r>
          </w:p>
        </w:tc>
        <w:tc>
          <w:tcPr>
            <w:tcW w:w="2551" w:type="dxa"/>
          </w:tcPr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«Что спряталось в рисунке» (лес). Цель: формировать умение воспринимать зашумлённые изображения.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Составление описательных рассказов о растениях сада (по картинкам). Цель: развивать монологическую речь.</w:t>
            </w:r>
          </w:p>
        </w:tc>
        <w:tc>
          <w:tcPr>
            <w:tcW w:w="2551" w:type="dxa"/>
          </w:tcPr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«Цветовое лото». Цель: закреплять названия цветов, учить играть по правилам.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 xml:space="preserve">Повторить разученный утром хоровод «Как на нашем на лугу». </w:t>
            </w:r>
          </w:p>
          <w:p w:rsidR="008861F2" w:rsidRPr="008861F2" w:rsidRDefault="008861F2" w:rsidP="002F07E7"/>
        </w:tc>
        <w:tc>
          <w:tcPr>
            <w:tcW w:w="2409" w:type="dxa"/>
            <w:vMerge/>
          </w:tcPr>
          <w:p w:rsidR="008861F2" w:rsidRPr="008861F2" w:rsidRDefault="008861F2" w:rsidP="002F07E7"/>
        </w:tc>
      </w:tr>
    </w:tbl>
    <w:p w:rsidR="008861F2" w:rsidRPr="008861F2" w:rsidRDefault="008861F2" w:rsidP="008861F2">
      <w:pPr>
        <w:jc w:val="center"/>
      </w:pPr>
      <w:r w:rsidRPr="008861F2">
        <w:lastRenderedPageBreak/>
        <w:t>Тематическая неделя «Лес, луг, сад» (неделя растений)</w:t>
      </w:r>
    </w:p>
    <w:p w:rsidR="008861F2" w:rsidRPr="008861F2" w:rsidRDefault="008861F2" w:rsidP="008861F2">
      <w:pPr>
        <w:jc w:val="center"/>
      </w:pPr>
      <w:r w:rsidRPr="008861F2">
        <w:t>Среда 26.06.2019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433"/>
        <w:gridCol w:w="2410"/>
        <w:gridCol w:w="2268"/>
        <w:gridCol w:w="2126"/>
        <w:gridCol w:w="2977"/>
        <w:gridCol w:w="2125"/>
      </w:tblGrid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pPr>
              <w:jc w:val="center"/>
            </w:pPr>
            <w:r w:rsidRPr="008861F2">
              <w:t>ОО</w:t>
            </w:r>
          </w:p>
        </w:tc>
        <w:tc>
          <w:tcPr>
            <w:tcW w:w="2433" w:type="dxa"/>
          </w:tcPr>
          <w:p w:rsidR="008861F2" w:rsidRPr="008861F2" w:rsidRDefault="008861F2" w:rsidP="002F07E7">
            <w:pPr>
              <w:jc w:val="center"/>
            </w:pPr>
            <w:r w:rsidRPr="008861F2">
              <w:t>Социально-коммуникативное</w:t>
            </w:r>
          </w:p>
          <w:p w:rsidR="008861F2" w:rsidRPr="008861F2" w:rsidRDefault="008861F2" w:rsidP="002F07E7">
            <w:pPr>
              <w:jc w:val="center"/>
            </w:pPr>
            <w:r w:rsidRPr="008861F2">
              <w:t>развитие</w:t>
            </w:r>
          </w:p>
        </w:tc>
        <w:tc>
          <w:tcPr>
            <w:tcW w:w="2410" w:type="dxa"/>
          </w:tcPr>
          <w:p w:rsidR="008861F2" w:rsidRPr="008861F2" w:rsidRDefault="008861F2" w:rsidP="002F07E7">
            <w:pPr>
              <w:jc w:val="center"/>
            </w:pPr>
            <w:r w:rsidRPr="008861F2">
              <w:t>Познавательное развитие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jc w:val="center"/>
            </w:pPr>
            <w:r w:rsidRPr="008861F2">
              <w:t>Речевое развитие</w:t>
            </w:r>
          </w:p>
        </w:tc>
        <w:tc>
          <w:tcPr>
            <w:tcW w:w="2126" w:type="dxa"/>
          </w:tcPr>
          <w:p w:rsidR="008861F2" w:rsidRPr="008861F2" w:rsidRDefault="008861F2" w:rsidP="002F07E7">
            <w:pPr>
              <w:jc w:val="center"/>
            </w:pPr>
            <w:r w:rsidRPr="008861F2">
              <w:t>Художественно-эстетическое развитие</w:t>
            </w:r>
          </w:p>
        </w:tc>
        <w:tc>
          <w:tcPr>
            <w:tcW w:w="2977" w:type="dxa"/>
          </w:tcPr>
          <w:p w:rsidR="008861F2" w:rsidRPr="008861F2" w:rsidRDefault="008861F2" w:rsidP="002F07E7">
            <w:pPr>
              <w:jc w:val="center"/>
            </w:pPr>
            <w:r w:rsidRPr="008861F2">
              <w:t>Физическое развитие</w:t>
            </w:r>
          </w:p>
        </w:tc>
        <w:tc>
          <w:tcPr>
            <w:tcW w:w="2125" w:type="dxa"/>
          </w:tcPr>
          <w:p w:rsidR="008861F2" w:rsidRPr="008861F2" w:rsidRDefault="008861F2" w:rsidP="002F07E7">
            <w:pPr>
              <w:jc w:val="center"/>
            </w:pPr>
            <w:r w:rsidRPr="008861F2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1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433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proofErr w:type="spellStart"/>
            <w:r w:rsidRPr="008861F2">
              <w:rPr>
                <w:sz w:val="20"/>
                <w:szCs w:val="20"/>
              </w:rPr>
              <w:t>Д.и</w:t>
            </w:r>
            <w:proofErr w:type="spellEnd"/>
            <w:r w:rsidRPr="008861F2">
              <w:rPr>
                <w:sz w:val="20"/>
                <w:szCs w:val="20"/>
              </w:rPr>
              <w:t>. «Что нам надо». Цель: вспомнить предметы, необходимые для сервировки стола.</w:t>
            </w:r>
          </w:p>
          <w:p w:rsidR="008861F2" w:rsidRPr="008861F2" w:rsidRDefault="008861F2" w:rsidP="002F07E7">
            <w:proofErr w:type="spellStart"/>
            <w:r w:rsidRPr="008861F2">
              <w:rPr>
                <w:sz w:val="20"/>
                <w:szCs w:val="20"/>
              </w:rPr>
              <w:t>С.р</w:t>
            </w:r>
            <w:proofErr w:type="spellEnd"/>
            <w:r w:rsidRPr="008861F2">
              <w:rPr>
                <w:sz w:val="20"/>
                <w:szCs w:val="20"/>
              </w:rPr>
              <w:t>. игра «Магазин посуды». Цель: формировать умение действовать в соответствии со взятой ролью.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Игры с тактильными дощечками, шнуровками, природным материалом. Цель: развивать моторику и тактильное восприятие.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Пальчиковая игра «Помощники» Н. Нищева. Цель: развивать чувство юмора.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Рассматривание иллюстраций в книгах. Цель: продолжить знакомство с книжной графикой.</w:t>
            </w:r>
          </w:p>
        </w:tc>
        <w:tc>
          <w:tcPr>
            <w:tcW w:w="2977" w:type="dxa"/>
          </w:tcPr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Стих зарядка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На лугу растут цветы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Небывалой красоты. (Дети сидят на корточках)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К солнцу тянутся цветы.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С ними потянись и ты. (Встать на ноги, потянуться, поднять руки вверх)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Ветер дует иногда,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Только это не беда. (Махи руками, покачивание туловища)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Наклоняются цветочки,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Опускают лепесточки. (Наклоны)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 xml:space="preserve">А потом опять встают </w:t>
            </w:r>
          </w:p>
          <w:p w:rsidR="008861F2" w:rsidRPr="008861F2" w:rsidRDefault="008861F2" w:rsidP="002F07E7">
            <w:pPr>
              <w:rPr>
                <w:sz w:val="16"/>
                <w:szCs w:val="16"/>
              </w:rPr>
            </w:pPr>
            <w:r w:rsidRPr="008861F2">
              <w:rPr>
                <w:sz w:val="16"/>
                <w:szCs w:val="16"/>
              </w:rPr>
              <w:t>И по-прежнему цветут. (Встать на ноги, повороты туловища влево-вправо)</w:t>
            </w:r>
          </w:p>
        </w:tc>
        <w:tc>
          <w:tcPr>
            <w:tcW w:w="2125" w:type="dxa"/>
          </w:tcPr>
          <w:p w:rsidR="008861F2" w:rsidRPr="008861F2" w:rsidRDefault="008861F2" w:rsidP="002F07E7">
            <w:r w:rsidRPr="008861F2">
              <w:t>Индивидуальная работа с п/г детей: упражнение «Волшебный мешочек». Цель: добиваться чёткого произношения звуков в словах и фразах.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ОД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pPr>
              <w:rPr>
                <w:rFonts w:cstheme="minorHAnsi"/>
                <w:sz w:val="20"/>
                <w:szCs w:val="20"/>
              </w:rPr>
            </w:pPr>
            <w:r w:rsidRPr="008861F2">
              <w:rPr>
                <w:rFonts w:ascii="Monotype Corsiva" w:hAnsi="Monotype Corsiva"/>
                <w:sz w:val="36"/>
                <w:szCs w:val="36"/>
              </w:rPr>
              <w:t xml:space="preserve">Лепка </w:t>
            </w:r>
            <w:r w:rsidRPr="008861F2">
              <w:rPr>
                <w:rFonts w:ascii="Monotype Corsiva" w:hAnsi="Monotype Corsiva"/>
                <w:b/>
                <w:sz w:val="28"/>
                <w:szCs w:val="28"/>
              </w:rPr>
              <w:t>«Цветы на лугу»</w:t>
            </w:r>
            <w:r w:rsidRPr="008861F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8861F2">
              <w:t>-</w:t>
            </w:r>
            <w:r w:rsidRPr="008861F2">
              <w:rPr>
                <w:rFonts w:cstheme="minorHAnsi"/>
                <w:sz w:val="20"/>
                <w:szCs w:val="20"/>
              </w:rPr>
              <w:t xml:space="preserve"> дать детям первоначальные знания о садовых цветах, их строении, условиях роста и уходе. Обогатить словарь детей по теме «Цветы». Формировать интерес к работе с пластилином; развивать мелкую моторику.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433" w:type="dxa"/>
          </w:tcPr>
          <w:p w:rsidR="008861F2" w:rsidRPr="008861F2" w:rsidRDefault="008861F2" w:rsidP="002F07E7">
            <w:r w:rsidRPr="008861F2">
              <w:t>Беседа «Как играть в песочнице». Цель: продолжить знакомить с правилами игр с песком.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Настольная игра «Лес и луг». Цель: закрепить представление о сообществах «Лес» и «Луг».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Составление рассказов о луге, лесе, саде. Цель: формировать умение грамотно высказываться, составлять описательные рассказы.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Хороводная игра «Мы на луг ходили». Цель: вспомнить слова, порадовать детей.</w:t>
            </w:r>
          </w:p>
        </w:tc>
        <w:tc>
          <w:tcPr>
            <w:tcW w:w="2977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 xml:space="preserve">. «Кому катить мячик». Цель: упражнять детей в прокатывании мяча. </w:t>
            </w:r>
            <w:proofErr w:type="spellStart"/>
            <w:r w:rsidRPr="008861F2">
              <w:t>П.и</w:t>
            </w:r>
            <w:proofErr w:type="spellEnd"/>
            <w:r w:rsidRPr="008861F2">
              <w:t>. «Классики». Цель: учить детей прыгать в длину.</w:t>
            </w:r>
          </w:p>
        </w:tc>
        <w:tc>
          <w:tcPr>
            <w:tcW w:w="2125" w:type="dxa"/>
            <w:vMerge w:val="restart"/>
          </w:tcPr>
          <w:p w:rsidR="008861F2" w:rsidRPr="008861F2" w:rsidRDefault="008861F2" w:rsidP="002F07E7">
            <w:pPr>
              <w:rPr>
                <w:u w:val="single"/>
              </w:rPr>
            </w:pPr>
            <w:r w:rsidRPr="008861F2">
              <w:rPr>
                <w:u w:val="single"/>
              </w:rPr>
              <w:t>Худ. слово: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 xml:space="preserve">Цветок на лугу 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 xml:space="preserve">Я сорвал на бегу. Сорвал, 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 xml:space="preserve">А зачем – Объяснить не могу. В стакане 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 xml:space="preserve">Он день простоял - и завял. 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 xml:space="preserve">А сколько бы он </w:t>
            </w:r>
          </w:p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На лугу простоял? (В. Викторов)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  <w:u w:val="single"/>
              </w:rPr>
              <w:t>Индивидуальная работа:</w:t>
            </w:r>
            <w:r w:rsidRPr="008861F2">
              <w:rPr>
                <w:sz w:val="20"/>
                <w:szCs w:val="20"/>
              </w:rPr>
              <w:t xml:space="preserve"> упражнение «Пролезь, не задень». Цель: упражнять детей в подлезании.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2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433" w:type="dxa"/>
          </w:tcPr>
          <w:p w:rsidR="008861F2" w:rsidRPr="008861F2" w:rsidRDefault="008861F2" w:rsidP="002F07E7">
            <w:r w:rsidRPr="008861F2">
              <w:t>Рассматривание альбома «Народные промыслы России». Цель: способствовать патриотическому воспитанию детей.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Развивающая интерактивная игра «Право – лево». Цель: закрепить умение ориентироваться в пространстве.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Чтение Городецкий «Летний луг». Цель: обсудить произведение, подготовиться к заучиванию отрывка.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Слушание песни «Разноцветная планета» - обсуждение.</w:t>
            </w:r>
          </w:p>
        </w:tc>
        <w:tc>
          <w:tcPr>
            <w:tcW w:w="2977" w:type="dxa"/>
          </w:tcPr>
          <w:p w:rsidR="008861F2" w:rsidRPr="008861F2" w:rsidRDefault="008861F2" w:rsidP="002F07E7">
            <w:r w:rsidRPr="008861F2">
              <w:t>Игры с нетрадиционным физкультурным оборудованием. Цель: развивать физические качества.</w:t>
            </w:r>
          </w:p>
        </w:tc>
        <w:tc>
          <w:tcPr>
            <w:tcW w:w="2125" w:type="dxa"/>
            <w:vMerge/>
          </w:tcPr>
          <w:p w:rsidR="008861F2" w:rsidRPr="008861F2" w:rsidRDefault="008861F2" w:rsidP="002F07E7"/>
        </w:tc>
      </w:tr>
      <w:tr w:rsidR="008861F2" w:rsidRPr="008861F2" w:rsidTr="002F07E7">
        <w:trPr>
          <w:trHeight w:val="519"/>
        </w:trPr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433" w:type="dxa"/>
          </w:tcPr>
          <w:p w:rsidR="008861F2" w:rsidRPr="008861F2" w:rsidRDefault="008861F2" w:rsidP="002F07E7">
            <w:r w:rsidRPr="008861F2">
              <w:t>Наблюдение за пешеходной частью дороги. Цель: вспомнить правила дорожного движения.</w:t>
            </w:r>
          </w:p>
        </w:tc>
        <w:tc>
          <w:tcPr>
            <w:tcW w:w="2410" w:type="dxa"/>
          </w:tcPr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«Спрячь цветок». Цель: закрепить умение соотносить предметы по форме и величине.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Настольный театр по выбору детей. Цель: способствовать развитию режиссёрской игры.</w:t>
            </w:r>
          </w:p>
        </w:tc>
        <w:tc>
          <w:tcPr>
            <w:tcW w:w="2977" w:type="dxa"/>
          </w:tcPr>
          <w:p w:rsidR="008861F2" w:rsidRPr="008861F2" w:rsidRDefault="008861F2" w:rsidP="002F07E7">
            <w:pPr>
              <w:rPr>
                <w:sz w:val="18"/>
                <w:szCs w:val="18"/>
              </w:rPr>
            </w:pPr>
            <w:proofErr w:type="spellStart"/>
            <w:r w:rsidRPr="008861F2">
              <w:rPr>
                <w:sz w:val="18"/>
                <w:szCs w:val="18"/>
              </w:rPr>
              <w:t>П.и</w:t>
            </w:r>
            <w:proofErr w:type="spellEnd"/>
            <w:r w:rsidRPr="008861F2">
              <w:rPr>
                <w:sz w:val="18"/>
                <w:szCs w:val="18"/>
              </w:rPr>
              <w:t xml:space="preserve">. «Лохматый пёс». Цель: формировать умение правильно ловить, не хватать детей за одежду. </w:t>
            </w:r>
            <w:proofErr w:type="spellStart"/>
            <w:r w:rsidRPr="008861F2">
              <w:rPr>
                <w:sz w:val="18"/>
                <w:szCs w:val="18"/>
              </w:rPr>
              <w:t>П.и</w:t>
            </w:r>
            <w:proofErr w:type="spellEnd"/>
            <w:r w:rsidRPr="008861F2">
              <w:rPr>
                <w:sz w:val="18"/>
                <w:szCs w:val="18"/>
              </w:rPr>
              <w:t>. «Извилистая тропинка». Цель: формировать умение двигаться в колонне, повторяя движения ведущего.</w:t>
            </w:r>
          </w:p>
        </w:tc>
        <w:tc>
          <w:tcPr>
            <w:tcW w:w="2125" w:type="dxa"/>
          </w:tcPr>
          <w:p w:rsidR="008861F2" w:rsidRPr="008861F2" w:rsidRDefault="008861F2" w:rsidP="002F07E7">
            <w:r w:rsidRPr="008861F2">
              <w:t>Сотрудничество с родителями: заполнить заявления на отпуск на июль месяц.</w:t>
            </w:r>
          </w:p>
        </w:tc>
      </w:tr>
    </w:tbl>
    <w:p w:rsidR="008861F2" w:rsidRPr="008861F2" w:rsidRDefault="008861F2" w:rsidP="008861F2">
      <w:pPr>
        <w:jc w:val="center"/>
      </w:pPr>
    </w:p>
    <w:p w:rsidR="008861F2" w:rsidRPr="008861F2" w:rsidRDefault="008861F2" w:rsidP="008861F2">
      <w:pPr>
        <w:jc w:val="center"/>
      </w:pPr>
      <w:r w:rsidRPr="008861F2">
        <w:lastRenderedPageBreak/>
        <w:t>Тематическая неделя «Лес, луг, сад» (неделя растений)</w:t>
      </w:r>
    </w:p>
    <w:p w:rsidR="008861F2" w:rsidRPr="008861F2" w:rsidRDefault="008861F2" w:rsidP="008861F2">
      <w:pPr>
        <w:jc w:val="center"/>
      </w:pPr>
      <w:r w:rsidRPr="008861F2">
        <w:t>Четверг 27.06.2019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1985"/>
        <w:gridCol w:w="2410"/>
        <w:gridCol w:w="2550"/>
      </w:tblGrid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pPr>
              <w:jc w:val="center"/>
            </w:pPr>
            <w:r w:rsidRPr="008861F2">
              <w:t>ОО</w:t>
            </w:r>
          </w:p>
        </w:tc>
        <w:tc>
          <w:tcPr>
            <w:tcW w:w="2575" w:type="dxa"/>
          </w:tcPr>
          <w:p w:rsidR="008861F2" w:rsidRPr="008861F2" w:rsidRDefault="008861F2" w:rsidP="002F07E7">
            <w:pPr>
              <w:jc w:val="center"/>
            </w:pPr>
            <w:r w:rsidRPr="008861F2">
              <w:t>Социально-коммуникативное</w:t>
            </w:r>
          </w:p>
          <w:p w:rsidR="008861F2" w:rsidRPr="008861F2" w:rsidRDefault="008861F2" w:rsidP="002F07E7">
            <w:pPr>
              <w:jc w:val="center"/>
            </w:pPr>
            <w:r w:rsidRPr="008861F2">
              <w:t>развитие</w:t>
            </w:r>
          </w:p>
        </w:tc>
        <w:tc>
          <w:tcPr>
            <w:tcW w:w="2551" w:type="dxa"/>
          </w:tcPr>
          <w:p w:rsidR="008861F2" w:rsidRPr="008861F2" w:rsidRDefault="008861F2" w:rsidP="002F07E7">
            <w:pPr>
              <w:jc w:val="center"/>
            </w:pPr>
            <w:r w:rsidRPr="008861F2">
              <w:t>Познавательное развитие</w:t>
            </w:r>
          </w:p>
        </w:tc>
        <w:tc>
          <w:tcPr>
            <w:tcW w:w="2268" w:type="dxa"/>
          </w:tcPr>
          <w:p w:rsidR="008861F2" w:rsidRPr="008861F2" w:rsidRDefault="008861F2" w:rsidP="002F07E7">
            <w:pPr>
              <w:jc w:val="center"/>
            </w:pPr>
            <w:r w:rsidRPr="008861F2">
              <w:t>Речевое развитие</w:t>
            </w:r>
          </w:p>
        </w:tc>
        <w:tc>
          <w:tcPr>
            <w:tcW w:w="1985" w:type="dxa"/>
          </w:tcPr>
          <w:p w:rsidR="008861F2" w:rsidRPr="008861F2" w:rsidRDefault="008861F2" w:rsidP="002F07E7">
            <w:pPr>
              <w:jc w:val="center"/>
            </w:pPr>
            <w:r w:rsidRPr="008861F2">
              <w:t>Художественно-эстетическое развитие</w:t>
            </w:r>
          </w:p>
        </w:tc>
        <w:tc>
          <w:tcPr>
            <w:tcW w:w="2410" w:type="dxa"/>
          </w:tcPr>
          <w:p w:rsidR="008861F2" w:rsidRPr="008861F2" w:rsidRDefault="008861F2" w:rsidP="002F07E7">
            <w:pPr>
              <w:jc w:val="center"/>
            </w:pPr>
            <w:r w:rsidRPr="008861F2">
              <w:t>Физическое развитие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jc w:val="center"/>
            </w:pPr>
            <w:r w:rsidRPr="008861F2">
              <w:t>Примечания, индивидуальная работа, сотрудничество с родителями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1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Рассказы детей «Как я маме помогаю». Цель: формировать основы нравственности, побуждать детей помогать взрослым.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Просмотр презентации «Экосистема «Сад». Цель: познакомить со взаимосвязями между растениями и животными в саду.</w:t>
            </w:r>
          </w:p>
          <w:p w:rsidR="008861F2" w:rsidRPr="008861F2" w:rsidRDefault="008861F2" w:rsidP="002F07E7"/>
        </w:tc>
        <w:tc>
          <w:tcPr>
            <w:tcW w:w="2268" w:type="dxa"/>
          </w:tcPr>
          <w:p w:rsidR="008861F2" w:rsidRPr="008861F2" w:rsidRDefault="008861F2" w:rsidP="002F07E7">
            <w:r w:rsidRPr="008861F2">
              <w:t>Пальчиковая гимнастика «Ягоды». Цель: закрепить название ягод, разучить слова.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Самостоятельные игры в музыкальном уголке. Цель: способствовать развитию музыкальных способностей.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 xml:space="preserve">Дыхательное упражнение «Подуй на лепесток». </w:t>
            </w:r>
          </w:p>
          <w:p w:rsidR="008861F2" w:rsidRPr="008861F2" w:rsidRDefault="008861F2" w:rsidP="002F07E7">
            <w:r w:rsidRPr="008861F2">
              <w:t>Цель: способствовать укреплению дыхательной системы организма.</w:t>
            </w:r>
          </w:p>
        </w:tc>
        <w:tc>
          <w:tcPr>
            <w:tcW w:w="2550" w:type="dxa"/>
          </w:tcPr>
          <w:p w:rsidR="008861F2" w:rsidRPr="008861F2" w:rsidRDefault="008861F2" w:rsidP="002F07E7">
            <w:r w:rsidRPr="008861F2">
              <w:t>Индивидуальная работа с п/г детей:</w:t>
            </w:r>
          </w:p>
          <w:p w:rsidR="008861F2" w:rsidRPr="008861F2" w:rsidRDefault="008861F2" w:rsidP="002F07E7">
            <w:r w:rsidRPr="008861F2">
              <w:t>развивающая игра «Платочек». Цель: развивать умение ориентироваться на листе бумаги.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ОД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r w:rsidRPr="008861F2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8861F2">
              <w:rPr>
                <w:rFonts w:ascii="Monotype Corsiva" w:hAnsi="Monotype Corsiva"/>
              </w:rPr>
              <w:t xml:space="preserve"> </w:t>
            </w:r>
            <w:r w:rsidRPr="008861F2"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Беседа «Как сок на стол попал». Цель: расширить знания людей о профессиях людей, участвующих в создании сока, воспитывать уважение к труду.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Разрезные картинки по теме «Растения». Цель: развивать умение выделять часть объекта из целого, анализировать изображение.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Дыхательные упражнения «Вдыхаем запах леса», «Эхо в лесу». Цель: способствовать развитию дыхательной системы.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Упражнение «Цвета вокруг нас». Цель: упражнять в нахождении заданного цвета или оттенка в окружающих предметах.</w:t>
            </w:r>
          </w:p>
        </w:tc>
        <w:tc>
          <w:tcPr>
            <w:tcW w:w="2410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 xml:space="preserve">. «Зайцы и волк». Цель: формировать умение прыгать и выполнять действия в соответствии с текстом. </w:t>
            </w:r>
            <w:proofErr w:type="spellStart"/>
            <w:r w:rsidRPr="008861F2">
              <w:t>П.и</w:t>
            </w:r>
            <w:proofErr w:type="spellEnd"/>
            <w:r w:rsidRPr="008861F2">
              <w:t>.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rPr>
                <w:rFonts w:ascii="Arial" w:eastAsia="Times New Roman" w:hAnsi="Arial" w:cs="Arial"/>
                <w:color w:val="010211"/>
                <w:sz w:val="20"/>
                <w:szCs w:val="20"/>
                <w:lang w:eastAsia="ru-RU"/>
              </w:rPr>
            </w:pPr>
            <w:r w:rsidRPr="008861F2">
              <w:rPr>
                <w:sz w:val="20"/>
                <w:szCs w:val="20"/>
                <w:u w:val="single"/>
              </w:rPr>
              <w:t>Худ. слово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Кирилл Авдеенко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 xml:space="preserve">Высоко кричит </w:t>
            </w:r>
            <w:proofErr w:type="gramStart"/>
            <w:r w:rsidRPr="008861F2">
              <w:rPr>
                <w:sz w:val="20"/>
                <w:szCs w:val="20"/>
              </w:rPr>
              <w:t>синичка:</w:t>
            </w:r>
            <w:r w:rsidRPr="008861F2">
              <w:rPr>
                <w:sz w:val="20"/>
                <w:szCs w:val="20"/>
              </w:rPr>
              <w:br/>
              <w:t>“</w:t>
            </w:r>
            <w:proofErr w:type="gramEnd"/>
            <w:r w:rsidRPr="008861F2">
              <w:rPr>
                <w:sz w:val="20"/>
                <w:szCs w:val="20"/>
              </w:rPr>
              <w:t>Ой, как выросла клубничка!</w:t>
            </w:r>
            <w:r w:rsidRPr="008861F2">
              <w:rPr>
                <w:sz w:val="20"/>
                <w:szCs w:val="20"/>
              </w:rPr>
              <w:br/>
              <w:t>Нужно быстренько срывать —</w:t>
            </w:r>
            <w:r w:rsidRPr="008861F2">
              <w:rPr>
                <w:sz w:val="20"/>
                <w:szCs w:val="20"/>
              </w:rPr>
              <w:br/>
              <w:t>Полетела деток звать!”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  <w:u w:val="single"/>
              </w:rPr>
              <w:t>Индивидуальная работа:</w:t>
            </w:r>
            <w:r w:rsidRPr="008861F2">
              <w:rPr>
                <w:sz w:val="20"/>
                <w:szCs w:val="20"/>
              </w:rPr>
              <w:t xml:space="preserve"> игра «Сбей кеглю». Цель: развивать глазомер.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2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Рассказы детей о правилах поведения в группе. Цель: воспитывать культуру поведения.</w:t>
            </w:r>
          </w:p>
          <w:p w:rsidR="008861F2" w:rsidRPr="008861F2" w:rsidRDefault="008861F2" w:rsidP="002F07E7">
            <w:proofErr w:type="spellStart"/>
            <w:r w:rsidRPr="008861F2">
              <w:t>С.р</w:t>
            </w:r>
            <w:proofErr w:type="spellEnd"/>
            <w:r w:rsidRPr="008861F2">
              <w:t>. игра «Ярмарка». Цель: привлечь к игре малоактивных детей.</w:t>
            </w:r>
          </w:p>
        </w:tc>
        <w:tc>
          <w:tcPr>
            <w:tcW w:w="2551" w:type="dxa"/>
          </w:tcPr>
          <w:p w:rsidR="008861F2" w:rsidRPr="008861F2" w:rsidRDefault="008861F2" w:rsidP="002F07E7">
            <w:r w:rsidRPr="008861F2">
              <w:t>Познавательно-исследовательская деятельность «Песок». Цель: продолжить знакомство со свойствами песка.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Заучивание отрывка из стихотворения С. Вургуна «На лугу». Цель: учить выразительно читать стихи.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Слушание русских народных песен. Цель: развивать умение внимательно слушать произведение.</w:t>
            </w:r>
          </w:p>
        </w:tc>
        <w:tc>
          <w:tcPr>
            <w:tcW w:w="2410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 xml:space="preserve">. «Не звони». Цель: упражнять детей в подлезании под канат. </w:t>
            </w:r>
            <w:proofErr w:type="spellStart"/>
            <w:r w:rsidRPr="008861F2">
              <w:t>П.и</w:t>
            </w:r>
            <w:proofErr w:type="spellEnd"/>
            <w:r w:rsidRPr="008861F2">
              <w:t>. «Палочка-</w:t>
            </w:r>
            <w:proofErr w:type="spellStart"/>
            <w:r w:rsidRPr="008861F2">
              <w:t>стукалочка</w:t>
            </w:r>
            <w:proofErr w:type="spellEnd"/>
            <w:r w:rsidRPr="008861F2">
              <w:t xml:space="preserve">». Цель: развивать быстроту реакции. </w:t>
            </w:r>
          </w:p>
        </w:tc>
        <w:tc>
          <w:tcPr>
            <w:tcW w:w="2550" w:type="dxa"/>
          </w:tcPr>
          <w:p w:rsidR="008861F2" w:rsidRPr="008861F2" w:rsidRDefault="008861F2" w:rsidP="002F07E7">
            <w:r w:rsidRPr="008861F2">
              <w:t>Беседа «Положительные эмоции». Цель: рассказать детям об эмоциональном здоровье человека, значении положительных эмоций.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2575" w:type="dxa"/>
          </w:tcPr>
          <w:p w:rsidR="008861F2" w:rsidRPr="008861F2" w:rsidRDefault="008861F2" w:rsidP="002F07E7">
            <w:r w:rsidRPr="008861F2">
              <w:t>Высадка растений на клумбу. Цель: формировать экологическую культуру у детей.</w:t>
            </w:r>
          </w:p>
        </w:tc>
        <w:tc>
          <w:tcPr>
            <w:tcW w:w="2551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Беседа «Как размножаются растения». Цель: знакомство со способами их вегетативного размножения (черенками, листьями, усами).</w:t>
            </w:r>
          </w:p>
        </w:tc>
        <w:tc>
          <w:tcPr>
            <w:tcW w:w="2268" w:type="dxa"/>
          </w:tcPr>
          <w:p w:rsidR="008861F2" w:rsidRPr="008861F2" w:rsidRDefault="008861F2" w:rsidP="002F07E7">
            <w:r w:rsidRPr="008861F2">
              <w:t>Чтение загадок о растениях. Цель: развивать мышление, умение отгадывать загадки.</w:t>
            </w:r>
          </w:p>
        </w:tc>
        <w:tc>
          <w:tcPr>
            <w:tcW w:w="1985" w:type="dxa"/>
          </w:tcPr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Рисование на тему «Ромашки» - учить рисовать цветными карандашами кружочки и раскрашивать их круговыми движением руки.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Упражнение «Перебрось». Цель: упражнять в перебрасывании мяча друг другу.</w:t>
            </w:r>
          </w:p>
        </w:tc>
        <w:tc>
          <w:tcPr>
            <w:tcW w:w="2550" w:type="dxa"/>
          </w:tcPr>
          <w:p w:rsidR="008861F2" w:rsidRPr="008861F2" w:rsidRDefault="008861F2" w:rsidP="002F07E7">
            <w:pPr>
              <w:rPr>
                <w:sz w:val="18"/>
                <w:szCs w:val="18"/>
              </w:rPr>
            </w:pPr>
            <w:r w:rsidRPr="008861F2">
              <w:rPr>
                <w:sz w:val="18"/>
                <w:szCs w:val="18"/>
              </w:rPr>
              <w:t>Советы для родителей «Дыхательная гимнастика для дошколят»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18"/>
                <w:szCs w:val="18"/>
              </w:rPr>
              <w:t>- предложить родителям методические приемы и упражнения для развития дыхательной системы ребенка в домашних условиях.</w:t>
            </w:r>
          </w:p>
        </w:tc>
      </w:tr>
    </w:tbl>
    <w:p w:rsidR="008861F2" w:rsidRPr="008861F2" w:rsidRDefault="008861F2" w:rsidP="008861F2">
      <w:pPr>
        <w:jc w:val="center"/>
      </w:pPr>
      <w:bookmarkStart w:id="0" w:name="_GoBack"/>
      <w:r w:rsidRPr="008861F2">
        <w:lastRenderedPageBreak/>
        <w:t>Тематическая неделя «Лес, луг, сад» (неделя растений)</w:t>
      </w:r>
    </w:p>
    <w:bookmarkEnd w:id="0"/>
    <w:p w:rsidR="008861F2" w:rsidRPr="008861F2" w:rsidRDefault="008861F2" w:rsidP="008861F2">
      <w:pPr>
        <w:jc w:val="center"/>
      </w:pPr>
      <w:r w:rsidRPr="008861F2">
        <w:t>Пятница 28.06.2019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3000"/>
        <w:gridCol w:w="2126"/>
        <w:gridCol w:w="2410"/>
        <w:gridCol w:w="2126"/>
        <w:gridCol w:w="1985"/>
        <w:gridCol w:w="2692"/>
      </w:tblGrid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pPr>
              <w:jc w:val="center"/>
            </w:pPr>
            <w:r w:rsidRPr="008861F2">
              <w:t>ОО</w:t>
            </w:r>
          </w:p>
        </w:tc>
        <w:tc>
          <w:tcPr>
            <w:tcW w:w="3000" w:type="dxa"/>
          </w:tcPr>
          <w:p w:rsidR="008861F2" w:rsidRPr="008861F2" w:rsidRDefault="008861F2" w:rsidP="002F07E7">
            <w:pPr>
              <w:jc w:val="center"/>
            </w:pPr>
            <w:r w:rsidRPr="008861F2">
              <w:t>Социально-коммуникативное</w:t>
            </w:r>
          </w:p>
          <w:p w:rsidR="008861F2" w:rsidRPr="008861F2" w:rsidRDefault="008861F2" w:rsidP="002F07E7">
            <w:pPr>
              <w:jc w:val="center"/>
            </w:pPr>
            <w:r w:rsidRPr="008861F2">
              <w:t>развитие</w:t>
            </w:r>
          </w:p>
        </w:tc>
        <w:tc>
          <w:tcPr>
            <w:tcW w:w="2126" w:type="dxa"/>
          </w:tcPr>
          <w:p w:rsidR="008861F2" w:rsidRPr="008861F2" w:rsidRDefault="008861F2" w:rsidP="002F07E7">
            <w:pPr>
              <w:jc w:val="center"/>
            </w:pPr>
            <w:r w:rsidRPr="008861F2">
              <w:t>Познавательное развитие</w:t>
            </w:r>
          </w:p>
        </w:tc>
        <w:tc>
          <w:tcPr>
            <w:tcW w:w="2410" w:type="dxa"/>
          </w:tcPr>
          <w:p w:rsidR="008861F2" w:rsidRPr="008861F2" w:rsidRDefault="008861F2" w:rsidP="002F07E7">
            <w:pPr>
              <w:jc w:val="center"/>
            </w:pPr>
            <w:r w:rsidRPr="008861F2">
              <w:t>Речевое развитие</w:t>
            </w:r>
          </w:p>
        </w:tc>
        <w:tc>
          <w:tcPr>
            <w:tcW w:w="2126" w:type="dxa"/>
          </w:tcPr>
          <w:p w:rsidR="008861F2" w:rsidRPr="008861F2" w:rsidRDefault="008861F2" w:rsidP="002F07E7">
            <w:pPr>
              <w:jc w:val="center"/>
            </w:pPr>
            <w:r w:rsidRPr="008861F2">
              <w:t>Художественно-эстетическое развитие</w:t>
            </w:r>
          </w:p>
        </w:tc>
        <w:tc>
          <w:tcPr>
            <w:tcW w:w="1985" w:type="dxa"/>
          </w:tcPr>
          <w:p w:rsidR="008861F2" w:rsidRPr="008861F2" w:rsidRDefault="008861F2" w:rsidP="002F07E7">
            <w:pPr>
              <w:jc w:val="center"/>
            </w:pPr>
            <w:r w:rsidRPr="008861F2">
              <w:t>Физическое развитие</w:t>
            </w:r>
          </w:p>
        </w:tc>
        <w:tc>
          <w:tcPr>
            <w:tcW w:w="2692" w:type="dxa"/>
          </w:tcPr>
          <w:p w:rsidR="008861F2" w:rsidRPr="008861F2" w:rsidRDefault="008861F2" w:rsidP="002F07E7">
            <w:pPr>
              <w:jc w:val="center"/>
            </w:pPr>
            <w:r w:rsidRPr="008861F2">
              <w:t>Примечания, индивидуальная работа, сотрудничество с родителями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1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3000" w:type="dxa"/>
          </w:tcPr>
          <w:p w:rsidR="008861F2" w:rsidRPr="008861F2" w:rsidRDefault="008861F2" w:rsidP="002F07E7">
            <w:r w:rsidRPr="008861F2">
              <w:t>Рассказ из опыта «Моя любимая игрушка». Цель: формировать бережное отношение к игрушкам.</w:t>
            </w:r>
          </w:p>
          <w:p w:rsidR="008861F2" w:rsidRPr="008861F2" w:rsidRDefault="008861F2" w:rsidP="002F07E7">
            <w:proofErr w:type="spellStart"/>
            <w:r w:rsidRPr="008861F2">
              <w:t>С.р</w:t>
            </w:r>
            <w:proofErr w:type="spellEnd"/>
            <w:r w:rsidRPr="008861F2">
              <w:t>. игра «Игрушки на прогулке». Цель: закрепить в игре правила поведения на природе.</w:t>
            </w:r>
          </w:p>
        </w:tc>
        <w:tc>
          <w:tcPr>
            <w:tcW w:w="2126" w:type="dxa"/>
          </w:tcPr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«Скажи, где». Цель: развивать пространственное восприятие. Различать положения предмета относительно себя.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Упражнение «Магазин». Цель: упражнять в употреблении существительных в винительном падеже.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Коллективная работа (аппликация) «Берёзы». Цель: поощрять проявление активности и творчества.</w:t>
            </w:r>
          </w:p>
        </w:tc>
        <w:tc>
          <w:tcPr>
            <w:tcW w:w="1985" w:type="dxa"/>
          </w:tcPr>
          <w:p w:rsidR="008861F2" w:rsidRPr="008861F2" w:rsidRDefault="008861F2" w:rsidP="002F07E7">
            <w:proofErr w:type="spellStart"/>
            <w:r w:rsidRPr="008861F2">
              <w:t>П.и</w:t>
            </w:r>
            <w:proofErr w:type="spellEnd"/>
            <w:r w:rsidRPr="008861F2">
              <w:t>. «Мышеловка». Цель: закрепить умение строиться в круг.</w:t>
            </w:r>
          </w:p>
        </w:tc>
        <w:tc>
          <w:tcPr>
            <w:tcW w:w="2692" w:type="dxa"/>
          </w:tcPr>
          <w:p w:rsidR="008861F2" w:rsidRPr="008861F2" w:rsidRDefault="008861F2" w:rsidP="002F07E7">
            <w:r w:rsidRPr="008861F2">
              <w:t>Индивидуальная работа с Савой, Аришей и Дёмой:</w:t>
            </w:r>
          </w:p>
          <w:p w:rsidR="008861F2" w:rsidRPr="008861F2" w:rsidRDefault="008861F2" w:rsidP="002F07E7">
            <w:proofErr w:type="spellStart"/>
            <w:r w:rsidRPr="008861F2">
              <w:t>д.и</w:t>
            </w:r>
            <w:proofErr w:type="spellEnd"/>
            <w:r w:rsidRPr="008861F2">
              <w:t>. «Второй ряд» - развитие умения анализировать, выделять свойства фигур, находить фигуру, отличную по одному признаку.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ОД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pPr>
              <w:rPr>
                <w:rFonts w:ascii="Monotype Corsiva" w:hAnsi="Monotype Corsiva"/>
                <w:sz w:val="36"/>
                <w:szCs w:val="36"/>
              </w:rPr>
            </w:pPr>
            <w:r w:rsidRPr="008861F2">
              <w:rPr>
                <w:rFonts w:ascii="Monotype Corsiva" w:hAnsi="Monotype Corsiva"/>
                <w:sz w:val="36"/>
                <w:szCs w:val="36"/>
              </w:rPr>
              <w:t xml:space="preserve">Ознакомление с миром природы </w:t>
            </w:r>
            <w:r w:rsidRPr="008861F2">
              <w:t>на тему: «Шестиногие малыши» - расширять представления о многообразии насекомых.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 Воспитывать любовь к насекомым.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14339" w:type="dxa"/>
            <w:gridSpan w:val="6"/>
          </w:tcPr>
          <w:p w:rsidR="008861F2" w:rsidRPr="008861F2" w:rsidRDefault="008861F2" w:rsidP="002F07E7">
            <w:r w:rsidRPr="008861F2">
              <w:rPr>
                <w:rFonts w:ascii="Monotype Corsiva" w:hAnsi="Monotype Corsiva"/>
                <w:sz w:val="40"/>
                <w:szCs w:val="40"/>
                <w:u w:val="single"/>
              </w:rPr>
              <w:t>Досуг-развлечение «На цветочной полянке»</w:t>
            </w:r>
            <w:r w:rsidRPr="008861F2">
              <w:t xml:space="preserve"> - способствовать созданию эмоционально –положительного климата на прогулке, привлечению детей к посильному участию в играх, забавах. 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 Воспитывать бережное отношение к ней.</w:t>
            </w:r>
          </w:p>
        </w:tc>
      </w:tr>
      <w:tr w:rsidR="008861F2" w:rsidRPr="008861F2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 xml:space="preserve">2 </w:t>
            </w:r>
            <w:proofErr w:type="spellStart"/>
            <w:r w:rsidRPr="008861F2">
              <w:t>п.д</w:t>
            </w:r>
            <w:proofErr w:type="spellEnd"/>
            <w:r w:rsidRPr="008861F2">
              <w:t>.</w:t>
            </w:r>
          </w:p>
        </w:tc>
        <w:tc>
          <w:tcPr>
            <w:tcW w:w="3000" w:type="dxa"/>
          </w:tcPr>
          <w:p w:rsidR="008861F2" w:rsidRPr="008861F2" w:rsidRDefault="008861F2" w:rsidP="002F07E7">
            <w:r w:rsidRPr="008861F2">
              <w:t>Игра-упражнение «Я принёс тебе подарок». Цель: воспитывать щедрость и уступчивость, доброе отношение к сверстникам.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Рассказы из опыта «Что растёт у бабушки в саду». Цель: расширять знания детей о саде.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Чтение стихов о ягодах. Цель: расширить представление о ягодах через литературу, объяснить значение некоторых слов.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Конструктивно-модельная деятельность по замыслу. Цель: способствовать развитию воображения.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Упражнения для глаз «Бабочка». Цель: развивать глазные мышцы.</w:t>
            </w:r>
          </w:p>
          <w:p w:rsidR="008861F2" w:rsidRPr="008861F2" w:rsidRDefault="008861F2" w:rsidP="002F07E7"/>
        </w:tc>
        <w:tc>
          <w:tcPr>
            <w:tcW w:w="2692" w:type="dxa"/>
          </w:tcPr>
          <w:p w:rsidR="008861F2" w:rsidRPr="008861F2" w:rsidRDefault="008861F2" w:rsidP="002F07E7">
            <w:r w:rsidRPr="008861F2">
              <w:t>Индивидуальная работа:</w:t>
            </w:r>
          </w:p>
          <w:p w:rsidR="008861F2" w:rsidRPr="008861F2" w:rsidRDefault="008861F2" w:rsidP="002F07E7">
            <w:r w:rsidRPr="008861F2"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</w:tc>
      </w:tr>
      <w:tr w:rsidR="008861F2" w:rsidRPr="00185884" w:rsidTr="002F07E7">
        <w:tc>
          <w:tcPr>
            <w:tcW w:w="1394" w:type="dxa"/>
          </w:tcPr>
          <w:p w:rsidR="008861F2" w:rsidRPr="008861F2" w:rsidRDefault="008861F2" w:rsidP="002F07E7">
            <w:r w:rsidRPr="008861F2">
              <w:t>Прогулка</w:t>
            </w:r>
          </w:p>
        </w:tc>
        <w:tc>
          <w:tcPr>
            <w:tcW w:w="3000" w:type="dxa"/>
          </w:tcPr>
          <w:p w:rsidR="008861F2" w:rsidRPr="008861F2" w:rsidRDefault="008861F2" w:rsidP="002F07E7">
            <w:proofErr w:type="spellStart"/>
            <w:r w:rsidRPr="008861F2">
              <w:t>С.р</w:t>
            </w:r>
            <w:proofErr w:type="spellEnd"/>
            <w:r w:rsidRPr="008861F2">
              <w:t>. игра «Собираем урожай». Цель: способствовать развитию игрового замысла.</w:t>
            </w:r>
          </w:p>
          <w:p w:rsidR="008861F2" w:rsidRPr="008861F2" w:rsidRDefault="008861F2" w:rsidP="002F07E7">
            <w:r w:rsidRPr="008861F2">
              <w:t>Худ. слово</w:t>
            </w:r>
          </w:p>
          <w:p w:rsidR="008861F2" w:rsidRPr="008861F2" w:rsidRDefault="008861F2" w:rsidP="002F07E7">
            <w:pPr>
              <w:rPr>
                <w:sz w:val="20"/>
                <w:szCs w:val="20"/>
              </w:rPr>
            </w:pPr>
            <w:r w:rsidRPr="008861F2">
              <w:rPr>
                <w:sz w:val="20"/>
                <w:szCs w:val="20"/>
              </w:rPr>
              <w:t>Кирилл Авдеенко</w:t>
            </w:r>
          </w:p>
          <w:p w:rsidR="008861F2" w:rsidRPr="008861F2" w:rsidRDefault="008861F2" w:rsidP="002F07E7">
            <w:r w:rsidRPr="008861F2">
              <w:rPr>
                <w:sz w:val="20"/>
                <w:szCs w:val="20"/>
              </w:rPr>
              <w:t xml:space="preserve">Раз малинка, два </w:t>
            </w:r>
            <w:proofErr w:type="gramStart"/>
            <w:r w:rsidRPr="008861F2">
              <w:rPr>
                <w:sz w:val="20"/>
                <w:szCs w:val="20"/>
              </w:rPr>
              <w:t>малинка,</w:t>
            </w:r>
            <w:r w:rsidRPr="008861F2">
              <w:rPr>
                <w:sz w:val="20"/>
                <w:szCs w:val="20"/>
              </w:rPr>
              <w:br/>
              <w:t>Прямо</w:t>
            </w:r>
            <w:proofErr w:type="gramEnd"/>
            <w:r w:rsidRPr="008861F2">
              <w:rPr>
                <w:sz w:val="20"/>
                <w:szCs w:val="20"/>
              </w:rPr>
              <w:t xml:space="preserve"> у окошка;</w:t>
            </w:r>
            <w:r w:rsidRPr="008861F2">
              <w:rPr>
                <w:sz w:val="20"/>
                <w:szCs w:val="20"/>
              </w:rPr>
              <w:br/>
              <w:t>Раз малинка, два малинка -</w:t>
            </w:r>
            <w:r w:rsidRPr="008861F2">
              <w:rPr>
                <w:sz w:val="20"/>
                <w:szCs w:val="20"/>
              </w:rPr>
              <w:br/>
              <w:t>Целое лукошко!</w:t>
            </w:r>
            <w:r w:rsidRPr="008861F2">
              <w:rPr>
                <w:sz w:val="20"/>
                <w:szCs w:val="20"/>
              </w:rPr>
              <w:br/>
              <w:t>Только надо рано встать,</w:t>
            </w:r>
            <w:r w:rsidRPr="008861F2">
              <w:rPr>
                <w:sz w:val="20"/>
                <w:szCs w:val="20"/>
              </w:rPr>
              <w:br/>
              <w:t>Чтоб лукошко то собрать.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Упражнение «Какие насекомые спрятались в рисунке». Цель: вспомнить обитателей луга, развивать восприятие.</w:t>
            </w:r>
          </w:p>
        </w:tc>
        <w:tc>
          <w:tcPr>
            <w:tcW w:w="2410" w:type="dxa"/>
          </w:tcPr>
          <w:p w:rsidR="008861F2" w:rsidRPr="008861F2" w:rsidRDefault="008861F2" w:rsidP="002F07E7">
            <w:r w:rsidRPr="008861F2"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</w:tc>
        <w:tc>
          <w:tcPr>
            <w:tcW w:w="2126" w:type="dxa"/>
          </w:tcPr>
          <w:p w:rsidR="008861F2" w:rsidRPr="008861F2" w:rsidRDefault="008861F2" w:rsidP="002F07E7">
            <w:r w:rsidRPr="008861F2">
              <w:t>Рисование по трафаретам, раскраски по теме «Растения». Цель: развивать графические навыки у детей.</w:t>
            </w:r>
          </w:p>
        </w:tc>
        <w:tc>
          <w:tcPr>
            <w:tcW w:w="1985" w:type="dxa"/>
          </w:tcPr>
          <w:p w:rsidR="008861F2" w:rsidRPr="008861F2" w:rsidRDefault="008861F2" w:rsidP="002F07E7">
            <w:r w:rsidRPr="008861F2">
              <w:t>Упражнение «Через болото». Цель: формировать технику прыжка, учить приземляться на полусогнуты ноги.</w:t>
            </w:r>
          </w:p>
        </w:tc>
        <w:tc>
          <w:tcPr>
            <w:tcW w:w="2692" w:type="dxa"/>
          </w:tcPr>
          <w:p w:rsidR="008861F2" w:rsidRPr="008861F2" w:rsidRDefault="008861F2" w:rsidP="002F07E7">
            <w:r w:rsidRPr="008861F2">
              <w:t>Консультация для родителей:</w:t>
            </w:r>
          </w:p>
          <w:p w:rsidR="008861F2" w:rsidRPr="008861F2" w:rsidRDefault="008861F2" w:rsidP="002F07E7">
            <w:r w:rsidRPr="008861F2">
              <w:t>«Этикет для малышей»</w:t>
            </w:r>
          </w:p>
          <w:p w:rsidR="008861F2" w:rsidRPr="008861F2" w:rsidRDefault="008861F2" w:rsidP="002F07E7">
            <w:r w:rsidRPr="008861F2">
              <w:t>- привлечение внимания родителей к вопросам воспитания культуры поведения.</w:t>
            </w:r>
          </w:p>
          <w:p w:rsidR="008861F2" w:rsidRPr="00185884" w:rsidRDefault="008861F2" w:rsidP="002F07E7">
            <w:r w:rsidRPr="008861F2">
              <w:t>Реализация в детском саду и дома единых методов воспитания.</w:t>
            </w:r>
          </w:p>
        </w:tc>
      </w:tr>
    </w:tbl>
    <w:p w:rsidR="002F3634" w:rsidRDefault="002F3634" w:rsidP="008861F2"/>
    <w:sectPr w:rsidR="002F3634" w:rsidSect="008861F2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2"/>
    <w:rsid w:val="002F3634"/>
    <w:rsid w:val="008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C378-A4FB-4BAB-ABB8-9155A88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2</cp:revision>
  <dcterms:created xsi:type="dcterms:W3CDTF">2019-06-27T21:54:00Z</dcterms:created>
  <dcterms:modified xsi:type="dcterms:W3CDTF">2019-06-27T21:56:00Z</dcterms:modified>
</cp:coreProperties>
</file>