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EA8" w:rsidRDefault="00C35EA8" w:rsidP="00C35EA8">
      <w:pPr>
        <w:ind w:left="-113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6F175A68">
            <wp:extent cx="7395210" cy="104736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210" cy="1047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5EA8" w:rsidRDefault="00C35EA8" w:rsidP="00C35EA8">
      <w:pPr>
        <w:ind w:left="-567"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070DC037" wp14:editId="3593C397">
            <wp:extent cx="6681417" cy="2505183"/>
            <wp:effectExtent l="0" t="0" r="571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87" cy="2523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69B4" w:rsidRPr="00C369B4" w:rsidRDefault="00C369B4" w:rsidP="00C369B4">
      <w:pPr>
        <w:ind w:left="-567" w:firstLine="28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C369B4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Информационная карта проекта</w:t>
      </w:r>
    </w:p>
    <w:p w:rsidR="00C369B4" w:rsidRPr="00C369B4" w:rsidRDefault="00C369B4" w:rsidP="00C369B4">
      <w:pPr>
        <w:ind w:left="-567" w:firstLine="284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C369B4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Тема:</w:t>
      </w: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> </w:t>
      </w:r>
      <w:r w:rsidRPr="00C369B4">
        <w:rPr>
          <w:rFonts w:ascii="Times New Roman" w:hAnsi="Times New Roman" w:cs="Times New Roman"/>
          <w:b/>
          <w:i/>
          <w:color w:val="FF0000"/>
          <w:sz w:val="28"/>
          <w:szCs w:val="28"/>
        </w:rPr>
        <w:t>«</w:t>
      </w:r>
      <w:r w:rsidRPr="00C369B4">
        <w:rPr>
          <w:rFonts w:ascii="Times New Roman" w:hAnsi="Times New Roman" w:cs="Times New Roman"/>
          <w:b/>
          <w:i/>
          <w:color w:val="FF0000"/>
          <w:sz w:val="32"/>
          <w:szCs w:val="32"/>
        </w:rPr>
        <w:t>Животные Красной книги России</w:t>
      </w:r>
      <w:r w:rsidRPr="00C369B4">
        <w:rPr>
          <w:rFonts w:ascii="Times New Roman" w:hAnsi="Times New Roman" w:cs="Times New Roman"/>
          <w:b/>
          <w:i/>
          <w:color w:val="FF0000"/>
          <w:sz w:val="28"/>
          <w:szCs w:val="28"/>
        </w:rPr>
        <w:t>».</w:t>
      </w:r>
    </w:p>
    <w:p w:rsidR="00C369B4" w:rsidRPr="00C369B4" w:rsidRDefault="00C369B4" w:rsidP="00C369B4">
      <w:pPr>
        <w:ind w:left="-567" w:firstLine="284"/>
        <w:rPr>
          <w:rFonts w:ascii="Times New Roman" w:hAnsi="Times New Roman" w:cs="Times New Roman"/>
          <w:b/>
          <w:sz w:val="28"/>
          <w:szCs w:val="28"/>
        </w:rPr>
      </w:pP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>Автор и руководитель проекта</w:t>
      </w:r>
      <w:r w:rsidRPr="00C369B4">
        <w:rPr>
          <w:rFonts w:ascii="Times New Roman" w:hAnsi="Times New Roman" w:cs="Times New Roman"/>
          <w:color w:val="FF0000"/>
          <w:sz w:val="28"/>
          <w:szCs w:val="28"/>
        </w:rPr>
        <w:t>:</w:t>
      </w:r>
      <w:r w:rsidRPr="00C369B4">
        <w:rPr>
          <w:rFonts w:ascii="Times New Roman" w:hAnsi="Times New Roman" w:cs="Times New Roman"/>
          <w:sz w:val="28"/>
          <w:szCs w:val="28"/>
        </w:rPr>
        <w:t xml:space="preserve"> Каргашилова Е. И. (воспитатель МАДОУ «Детский сад № 42 «Светлячок» гор. окр. Чехов, Московская область).</w:t>
      </w:r>
    </w:p>
    <w:p w:rsidR="00C369B4" w:rsidRPr="00C369B4" w:rsidRDefault="00C369B4" w:rsidP="00C369B4">
      <w:pPr>
        <w:ind w:left="-567" w:firstLine="284"/>
        <w:rPr>
          <w:rFonts w:ascii="Times New Roman" w:hAnsi="Times New Roman" w:cs="Times New Roman"/>
          <w:b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 xml:space="preserve"> </w:t>
      </w: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Участники проекта: </w:t>
      </w:r>
      <w:r w:rsidRPr="00C369B4">
        <w:rPr>
          <w:rFonts w:ascii="Times New Roman" w:hAnsi="Times New Roman" w:cs="Times New Roman"/>
          <w:sz w:val="28"/>
          <w:szCs w:val="28"/>
        </w:rPr>
        <w:t>дети подготовительной к школе группы № 43 (от 6 до 7 лет), родители, воспитатели группы.</w:t>
      </w:r>
    </w:p>
    <w:p w:rsidR="00C369B4" w:rsidRPr="00C369B4" w:rsidRDefault="00C369B4" w:rsidP="00C369B4">
      <w:pPr>
        <w:ind w:left="-567" w:firstLine="284"/>
        <w:rPr>
          <w:rFonts w:ascii="Times New Roman" w:hAnsi="Times New Roman" w:cs="Times New Roman"/>
          <w:b/>
          <w:sz w:val="28"/>
          <w:szCs w:val="28"/>
        </w:rPr>
      </w:pP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Тип проекта: </w:t>
      </w:r>
      <w:r w:rsidRPr="00C369B4">
        <w:rPr>
          <w:rFonts w:ascii="Times New Roman" w:hAnsi="Times New Roman" w:cs="Times New Roman"/>
          <w:sz w:val="28"/>
          <w:szCs w:val="28"/>
        </w:rPr>
        <w:t>средней продолжительности (2 месяца).</w:t>
      </w:r>
    </w:p>
    <w:p w:rsidR="00C369B4" w:rsidRPr="00C369B4" w:rsidRDefault="00C369B4" w:rsidP="00C369B4">
      <w:pPr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Вид проекта: </w:t>
      </w:r>
      <w:r w:rsidRPr="00C369B4">
        <w:rPr>
          <w:rFonts w:ascii="Times New Roman" w:hAnsi="Times New Roman" w:cs="Times New Roman"/>
          <w:sz w:val="28"/>
          <w:szCs w:val="28"/>
        </w:rPr>
        <w:t>практико-ориентированный, групповой, познавательный, исследовательский, творческий.</w:t>
      </w:r>
    </w:p>
    <w:p w:rsidR="00C369B4" w:rsidRPr="00C369B4" w:rsidRDefault="00C369B4" w:rsidP="00C369B4">
      <w:pPr>
        <w:spacing w:after="200" w:line="240" w:lineRule="auto"/>
        <w:ind w:left="-567" w:firstLine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Интеграция с образовательными областями: </w:t>
      </w:r>
      <w:r w:rsidRPr="00C369B4">
        <w:rPr>
          <w:rFonts w:ascii="Times New Roman" w:hAnsi="Times New Roman" w:cs="Times New Roman"/>
          <w:sz w:val="28"/>
          <w:szCs w:val="28"/>
          <w:lang w:eastAsia="ru-RU"/>
        </w:rPr>
        <w:t>«Социально-коммуникативное развитие»</w:t>
      </w:r>
      <w:r w:rsidRPr="00C36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C369B4">
        <w:rPr>
          <w:rFonts w:ascii="Times New Roman" w:hAnsi="Times New Roman" w:cs="Times New Roman"/>
          <w:sz w:val="28"/>
          <w:szCs w:val="28"/>
          <w:lang w:eastAsia="ru-RU"/>
        </w:rPr>
        <w:t>«Познавательное развитие», «Речевое развитие»</w:t>
      </w:r>
      <w:r w:rsidRPr="00C36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r w:rsidRPr="00C369B4">
        <w:rPr>
          <w:rFonts w:ascii="Times New Roman" w:hAnsi="Times New Roman" w:cs="Times New Roman"/>
          <w:sz w:val="28"/>
          <w:szCs w:val="28"/>
          <w:lang w:eastAsia="ru-RU"/>
        </w:rPr>
        <w:t>«Художественно-эстетическое развитие», «Физическое развитие».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369B4">
        <w:rPr>
          <w:rFonts w:ascii="Times New Roman" w:hAnsi="Times New Roman" w:cs="Times New Roman"/>
          <w:b/>
          <w:bCs/>
          <w:color w:val="FF0000"/>
          <w:sz w:val="28"/>
          <w:szCs w:val="28"/>
          <w:shd w:val="clear" w:color="auto" w:fill="FFFFFF"/>
        </w:rPr>
        <w:t>Проблема:</w:t>
      </w:r>
      <w:r w:rsidRPr="00C369B4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недостаточный</w:t>
      </w:r>
      <w:r w:rsidRPr="00C36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уровень знаний детей о животных, занесенных в Красную книгу, о Красной книге.</w:t>
      </w:r>
    </w:p>
    <w:p w:rsidR="00C369B4" w:rsidRPr="00C369B4" w:rsidRDefault="00C369B4" w:rsidP="00C369B4">
      <w:pPr>
        <w:spacing w:before="240" w:after="200" w:line="240" w:lineRule="auto"/>
        <w:ind w:left="-567" w:firstLine="284"/>
        <w:jc w:val="both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>Актуальность:</w:t>
      </w:r>
      <w:r w:rsidRPr="00C369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 современных условиях, когда сфера воспитательного воздействия значительно расширяется, проблема экологического воспитания дошкольников приобретает особую значимость и актуальность.</w:t>
      </w:r>
      <w:r w:rsidRPr="00C369B4">
        <w:t xml:space="preserve"> </w:t>
      </w: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 дошкольного возраста необходимо воспитывать у детей бережное отношение к животным, желание защитить их.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eastAsiaTheme="minorEastAsia"/>
          <w:lang w:eastAsia="ru-RU"/>
        </w:rPr>
      </w:pPr>
      <w:r w:rsidRPr="00C369B4">
        <w:rPr>
          <w:rFonts w:ascii="Times New Roman" w:eastAsiaTheme="minorEastAsia" w:hAnsi="Times New Roman" w:cs="Times New Roman"/>
          <w:b/>
          <w:color w:val="FF0000"/>
          <w:kern w:val="24"/>
          <w:sz w:val="28"/>
          <w:szCs w:val="28"/>
          <w:lang w:eastAsia="ru-RU"/>
        </w:rPr>
        <w:t xml:space="preserve">Цель: </w:t>
      </w:r>
      <w:r w:rsidRPr="00C369B4">
        <w:rPr>
          <w:rFonts w:ascii="Times New Roman" w:hAnsi="Times New Roman" w:cs="Times New Roman"/>
          <w:sz w:val="28"/>
          <w:szCs w:val="28"/>
        </w:rPr>
        <w:t>о</w:t>
      </w: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братить внимание детей на проблему исчезновения некоторых животных России. </w:t>
      </w:r>
      <w:r w:rsidRPr="00C369B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 детей с Красной книгой.</w:t>
      </w: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 Показать, где и как существуют животные. Дать детям элементарные представления, как человек может помочь животным. О том, что люди, плохо зная природу, погубили много животных. Формировать у дошкольников экологическую культуру, побудить их быть активными защитниками природы.</w:t>
      </w:r>
      <w:r w:rsidRPr="00C369B4">
        <w:rPr>
          <w:rFonts w:eastAsiaTheme="minorEastAsia"/>
          <w:lang w:eastAsia="ru-RU"/>
        </w:rPr>
        <w:t xml:space="preserve"> </w:t>
      </w: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Учить детей работать с дополнительными материалами.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eastAsiaTheme="minorEastAsia"/>
          <w:lang w:eastAsia="ru-RU"/>
        </w:rPr>
      </w:pPr>
    </w:p>
    <w:p w:rsidR="00C369B4" w:rsidRPr="00C369B4" w:rsidRDefault="00C369B4" w:rsidP="00C369B4">
      <w:pPr>
        <w:spacing w:after="0" w:line="240" w:lineRule="auto"/>
        <w:ind w:left="-567" w:firstLine="284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>Задачи:</w:t>
      </w:r>
      <w:r w:rsidRPr="00C369B4">
        <w:rPr>
          <w:rFonts w:ascii="Times New Roman" w:hAnsi="Times New Roman" w:cs="Times New Roman"/>
          <w:sz w:val="28"/>
          <w:szCs w:val="28"/>
        </w:rPr>
        <w:t xml:space="preserve"> </w:t>
      </w: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формировать у детей первичные представления о Красной книге.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Сформировать знания детей о редких и исчезающих видах животных России и о мерах, необходимых для их сохранения</w:t>
      </w:r>
      <w:r w:rsidRPr="00C369B4">
        <w:rPr>
          <w:rFonts w:ascii="Trebuchet MS" w:eastAsiaTheme="minorEastAsia" w:hAnsi="Trebuchet MS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на основе материала, доступного их пониманию, пополнять и активизировать словарный запас.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Развивать поисковую деятельность детей, познавательно-речевую активность, связную речь, любознательность. Научить детей передавать знания, полученные во время </w:t>
      </w: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lastRenderedPageBreak/>
        <w:t>поисковой деятельности товарищам, путём составления рассказов о животных, об интересных фактах из их жизни. Помочь детям запомнить правила поведения в природе.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Развивать умение обобщать, делать выводы.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 xml:space="preserve">Расширять знания детей о заповедниках и о фондах поддержки выживания редких видов животных нашей страны.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Воспитывать доброе, милосердное, ответственное, бережное отношение к природе и её обитателям, чувство доброты и сострадания ко всему живому.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rebuchet MS" w:eastAsiaTheme="minorEastAsia" w:hAnsi="Trebuchet MS"/>
          <w:color w:val="000000"/>
          <w:sz w:val="20"/>
          <w:szCs w:val="20"/>
          <w:shd w:val="clear" w:color="auto" w:fill="FFFFFF"/>
          <w:lang w:eastAsia="ru-RU"/>
        </w:rPr>
      </w:pP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Развивать творческие способности детей, воображение, эстетический вкус через художественное творчество.</w:t>
      </w:r>
      <w:r w:rsidRPr="00C369B4">
        <w:rPr>
          <w:rFonts w:ascii="Trebuchet MS" w:eastAsiaTheme="minorEastAsia" w:hAnsi="Trebuchet MS"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  <w:t>Привлечь родителей в совместную деятельность с детьми.</w:t>
      </w:r>
    </w:p>
    <w:p w:rsidR="00C369B4" w:rsidRPr="00C369B4" w:rsidRDefault="00C369B4" w:rsidP="00C369B4">
      <w:pPr>
        <w:spacing w:after="0" w:line="240" w:lineRule="auto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b/>
          <w:color w:val="FF0000"/>
          <w:kern w:val="24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b/>
          <w:color w:val="FF0000"/>
          <w:kern w:val="24"/>
          <w:sz w:val="28"/>
          <w:szCs w:val="28"/>
          <w:lang w:eastAsia="ru-RU"/>
        </w:rPr>
        <w:t>Ожидаемые результаты проекта: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Повышение качества образовательного процесса.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Дети имеют представление о «Красной книге».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Дети расширили и обогатили свои знания о жизни животных, занесенных в «Красную книгу России».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 детей сформированы основы экологической воспитанности, появилось желание еще больше узнать об исчезающих видах растений и животных нашего края.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Дети проявляют интерес и уважительное отношение к окружающей среде, стали бережнее относиться к природе своего края.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критического и творческого мышления детей.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Результативный «тройственный союз» - педагог-родитель-ребенок. Чувство сопричастности и удовлетворения от успехов ребенка. 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компетентности педагогов и обогащение педагогического опыта.</w:t>
      </w:r>
    </w:p>
    <w:p w:rsidR="00C369B4" w:rsidRPr="00C369B4" w:rsidRDefault="00C369B4" w:rsidP="00C369B4">
      <w:pPr>
        <w:spacing w:after="0" w:line="240" w:lineRule="auto"/>
        <w:ind w:left="-567" w:firstLine="284"/>
        <w:rPr>
          <w:rFonts w:ascii="Times New Roman" w:eastAsiaTheme="minorEastAsia" w:hAnsi="Times New Roman" w:cs="Times New Roman"/>
          <w:kern w:val="24"/>
          <w:sz w:val="28"/>
          <w:szCs w:val="28"/>
          <w:lang w:eastAsia="ru-RU"/>
        </w:rPr>
      </w:pPr>
    </w:p>
    <w:p w:rsidR="00C369B4" w:rsidRPr="00C369B4" w:rsidRDefault="00C369B4" w:rsidP="00C369B4">
      <w:pPr>
        <w:spacing w:after="0"/>
        <w:ind w:left="-567" w:firstLine="284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>Формы реализации проекта:</w:t>
      </w:r>
    </w:p>
    <w:p w:rsidR="00C369B4" w:rsidRPr="00C369B4" w:rsidRDefault="00C369B4" w:rsidP="00C369B4">
      <w:pPr>
        <w:spacing w:after="0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•</w:t>
      </w:r>
      <w:r w:rsidRPr="00C369B4">
        <w:rPr>
          <w:rFonts w:ascii="Times New Roman" w:hAnsi="Times New Roman" w:cs="Times New Roman"/>
          <w:sz w:val="28"/>
          <w:szCs w:val="28"/>
        </w:rPr>
        <w:tab/>
        <w:t>оснащение предметно-пространственной среды;</w:t>
      </w:r>
    </w:p>
    <w:p w:rsidR="00C369B4" w:rsidRPr="00C369B4" w:rsidRDefault="00C369B4" w:rsidP="00C369B4">
      <w:pPr>
        <w:spacing w:after="0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•</w:t>
      </w:r>
      <w:r w:rsidRPr="00C369B4">
        <w:rPr>
          <w:rFonts w:ascii="Times New Roman" w:hAnsi="Times New Roman" w:cs="Times New Roman"/>
          <w:sz w:val="28"/>
          <w:szCs w:val="28"/>
        </w:rPr>
        <w:tab/>
        <w:t>занятия;</w:t>
      </w:r>
    </w:p>
    <w:p w:rsidR="00C369B4" w:rsidRPr="00C369B4" w:rsidRDefault="00C369B4" w:rsidP="00C369B4">
      <w:pPr>
        <w:spacing w:after="0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•</w:t>
      </w:r>
      <w:r w:rsidRPr="00C369B4">
        <w:rPr>
          <w:rFonts w:ascii="Times New Roman" w:hAnsi="Times New Roman" w:cs="Times New Roman"/>
          <w:sz w:val="28"/>
          <w:szCs w:val="28"/>
        </w:rPr>
        <w:tab/>
        <w:t>беседы;</w:t>
      </w:r>
    </w:p>
    <w:p w:rsidR="00C369B4" w:rsidRPr="00C369B4" w:rsidRDefault="00C369B4" w:rsidP="00C369B4">
      <w:pPr>
        <w:spacing w:after="0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•</w:t>
      </w:r>
      <w:r w:rsidRPr="00C369B4">
        <w:rPr>
          <w:rFonts w:ascii="Times New Roman" w:hAnsi="Times New Roman" w:cs="Times New Roman"/>
          <w:sz w:val="28"/>
          <w:szCs w:val="28"/>
        </w:rPr>
        <w:tab/>
        <w:t>работа с родителями;</w:t>
      </w:r>
    </w:p>
    <w:p w:rsidR="00C369B4" w:rsidRPr="00C369B4" w:rsidRDefault="00C369B4" w:rsidP="00C369B4">
      <w:pPr>
        <w:spacing w:after="0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•</w:t>
      </w:r>
      <w:r w:rsidRPr="00C369B4">
        <w:rPr>
          <w:rFonts w:ascii="Times New Roman" w:hAnsi="Times New Roman" w:cs="Times New Roman"/>
          <w:sz w:val="28"/>
          <w:szCs w:val="28"/>
        </w:rPr>
        <w:tab/>
        <w:t>игровые технологии;</w:t>
      </w:r>
    </w:p>
    <w:p w:rsidR="00C369B4" w:rsidRPr="00C369B4" w:rsidRDefault="00C369B4" w:rsidP="00C369B4">
      <w:pPr>
        <w:spacing w:after="0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•</w:t>
      </w:r>
      <w:r w:rsidRPr="00C369B4">
        <w:rPr>
          <w:rFonts w:ascii="Times New Roman" w:hAnsi="Times New Roman" w:cs="Times New Roman"/>
          <w:sz w:val="28"/>
          <w:szCs w:val="28"/>
        </w:rPr>
        <w:tab/>
        <w:t>творческая деятельность;</w:t>
      </w:r>
    </w:p>
    <w:p w:rsidR="00C369B4" w:rsidRPr="00C369B4" w:rsidRDefault="00C369B4" w:rsidP="00C369B4">
      <w:pPr>
        <w:spacing w:after="0"/>
        <w:ind w:left="-567" w:firstLine="284"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•</w:t>
      </w:r>
      <w:r w:rsidRPr="00C369B4">
        <w:rPr>
          <w:rFonts w:ascii="Times New Roman" w:hAnsi="Times New Roman" w:cs="Times New Roman"/>
          <w:sz w:val="28"/>
          <w:szCs w:val="28"/>
        </w:rPr>
        <w:tab/>
        <w:t>презентация проекта.</w:t>
      </w:r>
    </w:p>
    <w:p w:rsidR="00C369B4" w:rsidRPr="00C369B4" w:rsidRDefault="00C369B4" w:rsidP="00C369B4">
      <w:pPr>
        <w:spacing w:before="240" w:after="0"/>
        <w:ind w:left="-567" w:firstLine="284"/>
        <w:rPr>
          <w:rFonts w:ascii="Times New Roman" w:hAnsi="Times New Roman" w:cs="Times New Roman"/>
          <w:b/>
          <w:sz w:val="28"/>
          <w:szCs w:val="28"/>
        </w:rPr>
      </w:pPr>
      <w:r w:rsidRPr="00C369B4">
        <w:rPr>
          <w:rFonts w:ascii="Times New Roman" w:hAnsi="Times New Roman" w:cs="Times New Roman"/>
          <w:b/>
          <w:color w:val="FF0000"/>
          <w:sz w:val="28"/>
          <w:szCs w:val="28"/>
        </w:rPr>
        <w:t>Продукт проектной деятельности:</w:t>
      </w:r>
    </w:p>
    <w:p w:rsidR="00C369B4" w:rsidRPr="00C369B4" w:rsidRDefault="00C369B4" w:rsidP="00C369B4">
      <w:pPr>
        <w:numPr>
          <w:ilvl w:val="0"/>
          <w:numId w:val="3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Создание Красной книги “Животные России”.</w:t>
      </w:r>
    </w:p>
    <w:p w:rsidR="00C369B4" w:rsidRPr="00C369B4" w:rsidRDefault="00C369B4" w:rsidP="00C369B4">
      <w:pPr>
        <w:numPr>
          <w:ilvl w:val="0"/>
          <w:numId w:val="3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Выставка рисунков и плакатов “Берегите планету», «Правила поведения в природе», «Земля наш дом», творческие коллажи о животных.</w:t>
      </w:r>
    </w:p>
    <w:p w:rsidR="00C369B4" w:rsidRPr="00C369B4" w:rsidRDefault="00C369B4" w:rsidP="00C369B4">
      <w:pPr>
        <w:numPr>
          <w:ilvl w:val="0"/>
          <w:numId w:val="3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Подготовка и проведение итогового комплексно-тематического мероприятия с участием родителей «Они нуждаются в нашей защите».</w:t>
      </w:r>
      <w:r w:rsidRPr="00C369B4">
        <w:rPr>
          <w:rFonts w:ascii="Times New Roman" w:hAnsi="Times New Roman" w:cs="Times New Roman"/>
          <w:sz w:val="28"/>
          <w:szCs w:val="28"/>
        </w:rPr>
        <w:tab/>
      </w:r>
    </w:p>
    <w:p w:rsidR="00C369B4" w:rsidRPr="00C369B4" w:rsidRDefault="00C369B4" w:rsidP="00C369B4">
      <w:pPr>
        <w:numPr>
          <w:ilvl w:val="0"/>
          <w:numId w:val="3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Картотека с фотографиями и презентациями животных.</w:t>
      </w:r>
    </w:p>
    <w:p w:rsidR="00C369B4" w:rsidRPr="00C369B4" w:rsidRDefault="00C369B4" w:rsidP="00C369B4">
      <w:pPr>
        <w:numPr>
          <w:ilvl w:val="0"/>
          <w:numId w:val="3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Картотека опытов по экологии для дошкольников.</w:t>
      </w:r>
    </w:p>
    <w:p w:rsidR="00C369B4" w:rsidRPr="00C369B4" w:rsidRDefault="00C369B4" w:rsidP="00C369B4">
      <w:pPr>
        <w:numPr>
          <w:ilvl w:val="0"/>
          <w:numId w:val="3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Картотека игр по экологии для детей старшего дошкольного возраста.</w:t>
      </w:r>
    </w:p>
    <w:p w:rsidR="00C369B4" w:rsidRPr="00C369B4" w:rsidRDefault="00C369B4" w:rsidP="00C369B4">
      <w:pPr>
        <w:numPr>
          <w:ilvl w:val="0"/>
          <w:numId w:val="3"/>
        </w:num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69B4">
        <w:rPr>
          <w:rFonts w:ascii="Times New Roman" w:hAnsi="Times New Roman" w:cs="Times New Roman"/>
          <w:sz w:val="28"/>
          <w:szCs w:val="28"/>
        </w:rPr>
        <w:t>Стенды: «Экологическое воспитание дошкольников», «День Земли».</w:t>
      </w:r>
    </w:p>
    <w:p w:rsidR="00C369B4" w:rsidRDefault="00C369B4" w:rsidP="00C369B4">
      <w:pPr>
        <w:rPr>
          <w:rFonts w:ascii="Times New Roman" w:hAnsi="Times New Roman" w:cs="Times New Roman"/>
          <w:sz w:val="28"/>
          <w:szCs w:val="28"/>
        </w:rPr>
      </w:pPr>
    </w:p>
    <w:p w:rsidR="00C369B4" w:rsidRPr="00C369B4" w:rsidRDefault="00C369B4" w:rsidP="00C369B4">
      <w:pPr>
        <w:rPr>
          <w:rFonts w:ascii="Times New Roman" w:hAnsi="Times New Roman" w:cs="Times New Roman"/>
          <w:sz w:val="28"/>
          <w:szCs w:val="28"/>
        </w:rPr>
      </w:pPr>
    </w:p>
    <w:p w:rsidR="00C369B4" w:rsidRPr="00C369B4" w:rsidRDefault="00C369B4" w:rsidP="00C369B4">
      <w:pPr>
        <w:rPr>
          <w:rFonts w:ascii="Times New Roman" w:hAnsi="Times New Roman" w:cs="Times New Roman"/>
          <w:sz w:val="28"/>
          <w:szCs w:val="28"/>
        </w:rPr>
      </w:pPr>
    </w:p>
    <w:p w:rsidR="00C369B4" w:rsidRPr="00C369B4" w:rsidRDefault="00C369B4" w:rsidP="00C369B4">
      <w:pPr>
        <w:ind w:left="-567" w:firstLine="284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C369B4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lastRenderedPageBreak/>
        <w:t>Этапы реализации проекта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I</w:t>
      </w:r>
      <w:r w:rsidRPr="00C369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этап. Организационный (подготовительный):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 подбор программно- методического материала по направлению работы. 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онстатирующее диагностическое исследование по модифицированному варианту методики диагностики экологической воспитанности В.Г. Фокиной и О.М. Газиной.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развивающей среды, создание картотек игр, опытов и экспериментов. 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и дополнение в уголке чтения познавательно - художественной литературы: это детские энциклопедии, журналы о диких животных, иллюстрации, мини-игры, пазлы, дидактические игры: «Зоологическое лото», «Найди пару», «Родина животных», «Зверята», «Хорошие знакомые» и др.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Погружение в проблему: показ презентации «Главная книга природы».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Цель</w:t>
      </w:r>
      <w:r w:rsidRPr="00C36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Красной книгой, как государственным документом и её значением.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Раскрашивание раскрасок «Животное из Красной книги России».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по замыслу на тему: «Моё любимое животное».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информации в родительский уголок на темы: «Экологическое воспитание дошкольников», «День Земли».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 с родителями о необходимости посещения зоопарка, природных заповедников и др.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369B4" w:rsidRPr="00C369B4" w:rsidRDefault="00C369B4" w:rsidP="00C369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II</w:t>
      </w:r>
      <w:r w:rsidRPr="00C369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этап. Практический «Мы исследователи»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Pr="00C36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бесед</w:t>
      </w: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темы: «По страницам Красной книги – редкие животные», «Заповедники России», «Зоопарк», «Зубровник – дом для зубров». 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</w:t>
      </w:r>
      <w:r w:rsidRPr="00C36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непосредственно образовательной деятельности</w:t>
      </w: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теме проекта: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«Для чего нужна Красная книга?»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«Что такое заповедник?»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«Путешествие по планете Земля»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Лепка на темы: «Мы любим природу», «Животное из Красной книги».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Игровая деятельность</w:t>
      </w: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369B4" w:rsidRPr="00C369B4" w:rsidRDefault="00C369B4" w:rsidP="00C369B4">
      <w:pPr>
        <w:numPr>
          <w:ilvl w:val="0"/>
          <w:numId w:val="4"/>
        </w:num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 «Напоминающие знаки», “Найди своё животное”. </w:t>
      </w:r>
    </w:p>
    <w:p w:rsidR="00C369B4" w:rsidRPr="00C369B4" w:rsidRDefault="00C369B4" w:rsidP="00C369B4">
      <w:pPr>
        <w:numPr>
          <w:ilvl w:val="0"/>
          <w:numId w:val="4"/>
        </w:num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Сюжетно-ролевые игры: «Мы в зоопарке», «Фотоохота в лесу».</w:t>
      </w:r>
    </w:p>
    <w:p w:rsidR="00C369B4" w:rsidRPr="00C369B4" w:rsidRDefault="00C369B4" w:rsidP="00C369B4">
      <w:pPr>
        <w:numPr>
          <w:ilvl w:val="0"/>
          <w:numId w:val="4"/>
        </w:num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Игра-задание «Подбери клюв».</w:t>
      </w:r>
    </w:p>
    <w:p w:rsidR="00C369B4" w:rsidRPr="00C369B4" w:rsidRDefault="00C369B4" w:rsidP="00C369B4">
      <w:pPr>
        <w:numPr>
          <w:ilvl w:val="0"/>
          <w:numId w:val="4"/>
        </w:num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Экологическая игра «Благодарение».</w:t>
      </w:r>
    </w:p>
    <w:p w:rsidR="00C369B4" w:rsidRPr="00C369B4" w:rsidRDefault="00C369B4" w:rsidP="00C369B4">
      <w:pPr>
        <w:numPr>
          <w:ilvl w:val="0"/>
          <w:numId w:val="4"/>
        </w:num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«Что я за зверь?», «Хитрая лиса», «Летает, плавает, бегает», «Воздух, земля, вода».</w:t>
      </w:r>
    </w:p>
    <w:p w:rsidR="00C369B4" w:rsidRPr="00C369B4" w:rsidRDefault="00C369B4" w:rsidP="00C369B4">
      <w:p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художественной литературы: Б. Заходер «Что случилось с рекой»; сказка В. Бианки «Сова», Е. Чарушин «Заяц», «Лиса», «Волк», стихотворение П. Воронько «Липка», К. Бальмонта «За грибами», Я. Акима «Земля».</w:t>
      </w:r>
    </w:p>
    <w:p w:rsidR="00C369B4" w:rsidRPr="00C369B4" w:rsidRDefault="00C369B4" w:rsidP="00C369B4">
      <w:p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Прослушивание песен «Земля-наш общий дом» музыка Н. Б. Караваевой; «Разноцветная планета» музыка А. Орлова; «Красная книга» музыка О. Газманов.</w:t>
      </w:r>
    </w:p>
    <w:p w:rsidR="00C369B4" w:rsidRPr="00C369B4" w:rsidRDefault="00C369B4" w:rsidP="00C369B4">
      <w:p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и исследовательская деятельность на прогулке.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детьми с родителями небольшого </w:t>
      </w:r>
      <w:r w:rsidRPr="00C36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сообщения</w:t>
      </w: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животном Красной книги России в рамках проекта.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hAnsi="Times New Roman"/>
          <w:sz w:val="28"/>
          <w:szCs w:val="28"/>
          <w:shd w:val="clear" w:color="auto" w:fill="FFFFFF"/>
        </w:rPr>
        <w:t>Семейные экскурсии в Московский зоопарк и Подмосковные заповедники.</w:t>
      </w:r>
    </w:p>
    <w:p w:rsidR="00C369B4" w:rsidRPr="00C369B4" w:rsidRDefault="00C369B4" w:rsidP="00C369B4">
      <w:pPr>
        <w:spacing w:after="0" w:line="240" w:lineRule="auto"/>
        <w:ind w:left="-567" w:firstLine="283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Pr="00C369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акциях: </w:t>
      </w: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«Принеси книгу о природе», «Береги природу» (изучение правил поведения в природе с целью сохранения её богатств; создание экологических знаков).</w:t>
      </w:r>
    </w:p>
    <w:p w:rsidR="00C369B4" w:rsidRPr="00C369B4" w:rsidRDefault="00C369B4" w:rsidP="00C369B4">
      <w:pPr>
        <w:spacing w:after="0" w:line="240" w:lineRule="auto"/>
        <w:ind w:left="-567" w:firstLine="283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Художественно-продуктивная деятельность: создание </w:t>
      </w:r>
      <w:r w:rsidRPr="00C369B4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животных Красной книги в нетрадиционных техниках художественного творчества.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Красной книги группы «Животные России».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 w:eastAsia="ru-RU"/>
        </w:rPr>
        <w:t>III</w:t>
      </w:r>
      <w:r w:rsidRPr="00C369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этап. Заключительный</w:t>
      </w:r>
      <w:r w:rsidRPr="00C369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(результат проекта)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рисунков «Мое любимое животное из Красной книги».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C369B4">
        <w:rPr>
          <w:rFonts w:ascii="Times New Roman" w:hAnsi="Times New Roman"/>
          <w:sz w:val="28"/>
          <w:szCs w:val="28"/>
          <w:shd w:val="clear" w:color="auto" w:fill="FFFFFF"/>
        </w:rPr>
        <w:t xml:space="preserve">ыставка рисунков и плакатов «Защитим природу вместе». 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hAnsi="Times New Roman"/>
          <w:sz w:val="28"/>
          <w:szCs w:val="28"/>
          <w:shd w:val="clear" w:color="auto" w:fill="FFFFFF"/>
        </w:rPr>
      </w:pPr>
      <w:r w:rsidRPr="00C369B4">
        <w:rPr>
          <w:rFonts w:ascii="Times New Roman" w:hAnsi="Times New Roman"/>
          <w:sz w:val="28"/>
          <w:szCs w:val="28"/>
          <w:shd w:val="clear" w:color="auto" w:fill="FFFFFF"/>
        </w:rPr>
        <w:t>Фотовыставка семейных путешествий в Московский зоопарк и Подмосковные заповедники.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hAnsi="Times New Roman"/>
          <w:sz w:val="28"/>
          <w:szCs w:val="28"/>
          <w:shd w:val="clear" w:color="auto" w:fill="FFFFFF"/>
        </w:rPr>
      </w:pPr>
      <w:r w:rsidRPr="00C369B4">
        <w:rPr>
          <w:rFonts w:ascii="Times New Roman" w:hAnsi="Times New Roman"/>
          <w:sz w:val="28"/>
          <w:szCs w:val="28"/>
          <w:shd w:val="clear" w:color="auto" w:fill="FFFFFF"/>
        </w:rPr>
        <w:t>Просматривание презентации «Наша Красная книга».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hAnsi="Times New Roman"/>
          <w:sz w:val="28"/>
          <w:szCs w:val="28"/>
          <w:shd w:val="clear" w:color="auto" w:fill="FFFFFF"/>
        </w:rPr>
      </w:pPr>
      <w:r w:rsidRPr="00C369B4">
        <w:rPr>
          <w:rFonts w:ascii="Times New Roman" w:hAnsi="Times New Roman"/>
          <w:sz w:val="28"/>
          <w:szCs w:val="28"/>
          <w:shd w:val="clear" w:color="auto" w:fill="FFFFFF"/>
        </w:rPr>
        <w:t>Контрольный мониторинг экологической воспитанности.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B4">
        <w:rPr>
          <w:rFonts w:ascii="Times New Roman" w:hAnsi="Times New Roman" w:cs="Times New Roman"/>
          <w:sz w:val="28"/>
          <w:szCs w:val="28"/>
        </w:rPr>
        <w:t>Подготовка и проведение итогового комплексно-тематического мероприятия с участием родителей «Они нуждаются в нашей защите».</w:t>
      </w: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9B4" w:rsidRPr="00C369B4" w:rsidRDefault="00C369B4" w:rsidP="00C369B4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r w:rsidRPr="00C369B4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Работа с родителями:</w:t>
      </w:r>
      <w:r w:rsidRPr="00C369B4">
        <w:rPr>
          <w:color w:val="FF0000"/>
        </w:rPr>
        <w:t xml:space="preserve"> </w:t>
      </w:r>
    </w:p>
    <w:bookmarkEnd w:id="0"/>
    <w:p w:rsidR="00C369B4" w:rsidRPr="00C369B4" w:rsidRDefault="00C369B4" w:rsidP="00C369B4">
      <w:pPr>
        <w:spacing w:after="0" w:line="240" w:lineRule="auto"/>
        <w:ind w:left="-567" w:firstLine="284"/>
        <w:contextualSpacing/>
      </w:pPr>
      <w:r w:rsidRPr="00C369B4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>Проект предполагает активное взаимодействие с родителями. Это и подготовка материала о выбранных животных, просмотр видеоматериалов и познавательных программ о животных на детских каналах, подбор и чтение экологической литературы, участие в акциях и мероприятиях проекта, совместные с детьми экскурсии в Московский зоопарк и Подмосковные заповедники, участие в диагностическом исследовании.</w:t>
      </w:r>
      <w:r w:rsidRPr="00C369B4">
        <w:t xml:space="preserve"> </w:t>
      </w:r>
    </w:p>
    <w:p w:rsidR="00C369B4" w:rsidRPr="00C369B4" w:rsidRDefault="00C369B4" w:rsidP="00C369B4">
      <w:pPr>
        <w:spacing w:after="0" w:line="240" w:lineRule="auto"/>
        <w:ind w:left="-567" w:firstLine="284"/>
        <w:contextualSpacing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  <w:r w:rsidRPr="00C369B4"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  <w:t>Участие родителей в проектной деятельности позволяет повысить психолого-педагогическую компетентность родителей в вопросах детско-родительских отношений и культуру межличностного взаимодействия детей в группе.</w:t>
      </w:r>
    </w:p>
    <w:p w:rsidR="00C369B4" w:rsidRPr="00C369B4" w:rsidRDefault="00C369B4" w:rsidP="00C369B4">
      <w:pPr>
        <w:spacing w:after="0" w:line="240" w:lineRule="auto"/>
        <w:ind w:left="-567" w:firstLine="284"/>
        <w:contextualSpacing/>
        <w:rPr>
          <w:rFonts w:ascii="Times New Roman" w:eastAsiaTheme="minorEastAsia" w:hAnsi="Times New Roman"/>
          <w:sz w:val="28"/>
          <w:szCs w:val="28"/>
          <w:shd w:val="clear" w:color="auto" w:fill="FFFFFF"/>
          <w:lang w:eastAsia="ru-RU"/>
        </w:rPr>
      </w:pPr>
    </w:p>
    <w:p w:rsidR="00C369B4" w:rsidRDefault="00C369B4" w:rsidP="00C35EA8">
      <w:pPr>
        <w:ind w:left="-567" w:firstLine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C369B4" w:rsidSect="00CD43E4">
      <w:pgSz w:w="11906" w:h="16838"/>
      <w:pgMar w:top="142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303489"/>
    <w:multiLevelType w:val="hybridMultilevel"/>
    <w:tmpl w:val="40A67EF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89A5489"/>
    <w:multiLevelType w:val="hybridMultilevel"/>
    <w:tmpl w:val="1EE480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F760B"/>
    <w:multiLevelType w:val="hybridMultilevel"/>
    <w:tmpl w:val="B9F21AD0"/>
    <w:lvl w:ilvl="0" w:tplc="43D0F796">
      <w:start w:val="1"/>
      <w:numFmt w:val="bullet"/>
      <w:lvlText w:val="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 w15:restartNumberingAfterBreak="0">
    <w:nsid w:val="56955946"/>
    <w:multiLevelType w:val="hybridMultilevel"/>
    <w:tmpl w:val="50C4C61A"/>
    <w:lvl w:ilvl="0" w:tplc="43D0F796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EA8"/>
    <w:rsid w:val="00672966"/>
    <w:rsid w:val="006B689E"/>
    <w:rsid w:val="00B1008D"/>
    <w:rsid w:val="00C35EA8"/>
    <w:rsid w:val="00C369B4"/>
    <w:rsid w:val="00CD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67788B-2CFE-46A6-8890-B0CFD78A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5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EA8"/>
    <w:pPr>
      <w:ind w:left="720"/>
      <w:contextualSpacing/>
    </w:pPr>
  </w:style>
  <w:style w:type="table" w:styleId="a4">
    <w:name w:val="Table Grid"/>
    <w:basedOn w:val="a1"/>
    <w:uiPriority w:val="39"/>
    <w:rsid w:val="00C35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1175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3</cp:revision>
  <dcterms:created xsi:type="dcterms:W3CDTF">2018-03-29T13:46:00Z</dcterms:created>
  <dcterms:modified xsi:type="dcterms:W3CDTF">2018-11-23T10:34:00Z</dcterms:modified>
</cp:coreProperties>
</file>