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A8A" w:rsidRPr="00401A8A" w:rsidRDefault="00401A8A" w:rsidP="00401A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401A8A">
        <w:rPr>
          <w:rFonts w:ascii="Times New Roman" w:hAnsi="Times New Roman" w:cs="Times New Roman"/>
          <w:b/>
          <w:i/>
          <w:sz w:val="28"/>
          <w:szCs w:val="28"/>
        </w:rPr>
        <w:t>Картотека игр по художественно-эстетическому развитию в средней группе</w:t>
      </w:r>
      <w:bookmarkEnd w:id="0"/>
      <w:r w:rsidRPr="00401A8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«Угадай и расскажи»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Закрепить знания детей о народной игрушке, как об одной из форм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народного декоративно-прикладного искусства; узнавать игрушку по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изображению, уметь объяснить свой выбор, выделять элементы росписи, её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колорит и композицию узора на изделии. Развивать эстетический вкус.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«Городецкие узоры»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Закреплять умение детей составлять Городецкие узоры, узнавать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элементы росписи, запомнить порядок выполнения узора, подбирать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самостоятельно цвет и оттенок для него, развивать воображение, умение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использовать полученные знания для составления композиц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«Собери матрёшку»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Закреплять знания детей о народной игрушке – матрёшке; умение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собирать матрёшку из частей по способу мозаики. Выделять элементы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украшения. Воспитывать уважение и любовь к народному творчеству.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«Дорисуй узор»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игра направлена на развитие внимания и памяти детей, развитие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чувства симметрии с последующим разрисовыванием.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Ход игры: на листе бумаги нарисовано начало узору. Детям нужно продлить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узор дальше и раскрасить.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«Найди друзей среди красок</w:t>
      </w: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обнаружить уровень знаний детей в выборе краски, которая отвечает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цвету предмета; выполнить рисунок в цвете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Ход игры: на листах бумаги нарисованы силуэты предметов. Воспитатель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задание найти среди предметов «друзей</w:t>
      </w:r>
      <w:r w:rsidRPr="00401A8A">
        <w:rPr>
          <w:rFonts w:ascii="Times New Roman" w:hAnsi="Times New Roman" w:cs="Times New Roman"/>
          <w:sz w:val="28"/>
          <w:szCs w:val="28"/>
        </w:rPr>
        <w:t>» желтой, зеленой, синей,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красной красок. Дети находят предметы, которые отвечают определенному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цвету, раскрашивают их.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«Составь натюрморт»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совершенствовать композиционные навыки, умение создавать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мпозицию на определенную тему (натюрморт</w:t>
      </w:r>
      <w:r w:rsidRPr="00401A8A">
        <w:rPr>
          <w:rFonts w:ascii="Times New Roman" w:hAnsi="Times New Roman" w:cs="Times New Roman"/>
          <w:sz w:val="28"/>
          <w:szCs w:val="28"/>
        </w:rPr>
        <w:t>), выделять главное,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устанавливать связь, располагая изображение в пространстве.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Ход игры: в конверте находятся изображения разных овощей, фруктов, а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lastRenderedPageBreak/>
        <w:t>также разных ваз, тарелок, блюд, корзинок. Детям нужно выбрать предметы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и создать свой натюрморт.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«Закончи картинку»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обнаружить уровень формирования восприятия и определения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предмета за его частями, уметь его дорисовать; развивать фантазию,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A8A">
        <w:rPr>
          <w:rFonts w:ascii="Times New Roman" w:hAnsi="Times New Roman" w:cs="Times New Roman"/>
          <w:sz w:val="28"/>
          <w:szCs w:val="28"/>
        </w:rPr>
        <w:t>на картинках частично нарисованы предметы (зайка, елка.). Нужно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узнать предмет, дорисовывать части, которых не хватает, и раскрасить.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«Подготовим стол к празднику»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развивать умение подбирать оттенки к основным цветам, составлять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красивую цветовую гамму.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Ход игры: перед детьми лежат разного цвет (красного, желтого, синего,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зелёного) вырезанные бумажные скатерти и по 4 - 5 оттенков предметов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бумажной посуды каждого цвета. Задание заключается в том, чтобы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подобрать к основному цвету его оттенки. Предметы посуды подбирать так,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чтобы цвет гармонировал со скатертью.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Настольная игра «Домино»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Закрепить знания детей о декоративно-прикладном искусстве –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игрушке; умение находить нужную игрушку и обосновать свой выбор.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Закрепить знание об изготовлении народной игрушки и особенности каждой.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Воспитывать любовь к прекрасному.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«Распиши платок для мамы»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Закрепить знания детей об искусстве русской шали. Развивать у детей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эстетический вкус, учить составлять простейшие узоры из различных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декоративных элементов (цветов, листьев, бутонов, веточек и т.д.), умение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подбирать цветовую гамму узора.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«Художественные промыслы»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Закрепить знания детей о народных художественных промыслах;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находить нужный промысел среди других и обосновать свой выбор.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«Собери гжельскую розу»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401A8A">
        <w:rPr>
          <w:rFonts w:ascii="Times New Roman" w:hAnsi="Times New Roman" w:cs="Times New Roman"/>
          <w:sz w:val="28"/>
          <w:szCs w:val="28"/>
        </w:rPr>
        <w:t>: Закреплять умение детей составлять гжельскую розу способом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аппликации по мотивам гжельской росписи, поддерживать интерес е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lastRenderedPageBreak/>
        <w:t>гжельскому промыслу.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«Собери матрёшку»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Закреплять знания детей о народной игрушке – матрёшке; умение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собирать матрёшку из частей по способу мозаики. Выделять элементы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украшения. Воспитывать уважение и любовь к народному творчеству.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«Дорисуй узор»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игра направлена на развитие внимания и памяти детей, развитие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чувства симметрии с последующим разрисовыванием.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Ход игры: на листе бумаги нарисовано начало узору. Детям нужно продлить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узор дальше и раскрасить.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«Найди среди красок друзей»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обнаружить уровень знаний детей в выборе краски, которая отвечает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цвету предмета; выполнить рисунок в цвете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Ход игры: на листах бумаги нарисованы силуэты предметов. Воспитатель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дает задание найти среди предметов «друзей» желтой, зеленой, синей,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красной красок. Дети находят предметы, которые отвечают определенному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цвету, раскрашивают их.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«Составь натюрморт»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401A8A">
        <w:rPr>
          <w:rFonts w:ascii="Times New Roman" w:hAnsi="Times New Roman" w:cs="Times New Roman"/>
          <w:sz w:val="28"/>
          <w:szCs w:val="28"/>
        </w:rPr>
        <w:t xml:space="preserve"> совершенствовать композиционные навыки, умение создавать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мпозицию на определенную тему (натюрморт</w:t>
      </w:r>
      <w:r w:rsidRPr="00401A8A">
        <w:rPr>
          <w:rFonts w:ascii="Times New Roman" w:hAnsi="Times New Roman" w:cs="Times New Roman"/>
          <w:sz w:val="28"/>
          <w:szCs w:val="28"/>
        </w:rPr>
        <w:t>), выделять главное,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устанавливать связь, располагая изображение в пространстве.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Ход игры: в конверте находятся изображения разных овощей, фруктов, а</w:t>
      </w:r>
    </w:p>
    <w:p w:rsidR="00401A8A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также разных ваз, тарелок, блюд, корзинок. Детям нужно выбрать предметы</w:t>
      </w:r>
    </w:p>
    <w:p w:rsidR="0060027F" w:rsidRPr="00401A8A" w:rsidRDefault="00401A8A" w:rsidP="00401A8A">
      <w:pPr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и создать свой натюрморт.</w:t>
      </w:r>
    </w:p>
    <w:sectPr w:rsidR="0060027F" w:rsidRPr="00401A8A" w:rsidSect="00401A8A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A"/>
    <w:rsid w:val="00401A8A"/>
    <w:rsid w:val="0060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518A0-2C96-436E-A306-6601CDAB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1</cp:revision>
  <dcterms:created xsi:type="dcterms:W3CDTF">2019-02-25T12:16:00Z</dcterms:created>
  <dcterms:modified xsi:type="dcterms:W3CDTF">2019-02-25T12:23:00Z</dcterms:modified>
</cp:coreProperties>
</file>