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docx" ContentType="application/vnd.openxmlformats-officedocument.wordprocessingml.document.main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940385926405a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r>
        <w:t/>
      </w:r>
      <w:altChunk xmlns:r="http://schemas.openxmlformats.org/officeDocument/2006/relationships" r:id="AltChunkIde844079c-0d2e-4507-ae4e-5184a053c528"/>
      <w:altChunk r:id="AltChunkId45380b8d-5392-4816-abf1-48da336c9aff"/>
      <w:altChunk r:id="AltChunkId66aadc36-7b41-4c71-9215-ea5330490798"/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aFChunk" Target="/word/afchunk2.docx" Id="AltChunkIde844079c-0d2e-4507-ae4e-5184a053c528" /><Relationship Type="http://schemas.openxmlformats.org/officeDocument/2006/relationships/aFChunk" Target="/word/afchunk3.docx" Id="AltChunkId45380b8d-5392-4816-abf1-48da336c9aff" /><Relationship Type="http://schemas.openxmlformats.org/officeDocument/2006/relationships/aFChunk" Target="/word/afchunk4.docx" Id="AltChunkId66aadc36-7b41-4c71-9215-ea5330490798" /></Relationships>
</file>